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30" w:rsidRDefault="00BB2D30" w:rsidP="0014665A">
      <w:pPr>
        <w:pStyle w:val="Titre"/>
        <w:rPr>
          <w:rFonts w:eastAsia="Times New Roman"/>
          <w:lang w:eastAsia="en-GB"/>
        </w:rPr>
      </w:pPr>
      <w:r>
        <w:rPr>
          <w:rFonts w:eastAsia="Times New Roman"/>
          <w:lang w:eastAsia="en-GB"/>
        </w:rPr>
        <w:t xml:space="preserve">EURALO </w:t>
      </w:r>
      <w:r w:rsidR="0014665A">
        <w:rPr>
          <w:rFonts w:eastAsia="Times New Roman"/>
          <w:lang w:eastAsia="en-GB"/>
        </w:rPr>
        <w:t xml:space="preserve">FY18 </w:t>
      </w:r>
      <w:r>
        <w:rPr>
          <w:rFonts w:eastAsia="Times New Roman"/>
          <w:lang w:eastAsia="en-GB"/>
        </w:rPr>
        <w:t>Outreach Strategic plan</w:t>
      </w:r>
    </w:p>
    <w:p w:rsidR="00BB2D30" w:rsidRDefault="00BB2D30" w:rsidP="0014665A">
      <w:pPr>
        <w:pStyle w:val="Titre1"/>
        <w:rPr>
          <w:rFonts w:eastAsia="Times New Roman"/>
          <w:lang w:eastAsia="en-GB"/>
        </w:rPr>
      </w:pPr>
      <w:r>
        <w:rPr>
          <w:rFonts w:eastAsia="Times New Roman"/>
          <w:lang w:eastAsia="en-GB"/>
        </w:rPr>
        <w:t xml:space="preserve">FY17 in </w:t>
      </w:r>
      <w:r w:rsidRPr="0014665A">
        <w:t>review</w:t>
      </w:r>
    </w:p>
    <w:p w:rsidR="00B717F8" w:rsidRPr="00B717F8" w:rsidRDefault="00BB2D30" w:rsidP="00B717F8">
      <w:pPr>
        <w:spacing w:before="100" w:beforeAutospacing="1" w:after="100" w:afterAutospacing="1" w:line="240" w:lineRule="auto"/>
        <w:ind w:left="27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In FY17</w:t>
      </w:r>
      <w:r w:rsidR="00B717F8">
        <w:rPr>
          <w:rFonts w:ascii="Times New Roman" w:eastAsia="Times New Roman" w:hAnsi="Times New Roman" w:cs="Times New Roman"/>
          <w:color w:val="000000"/>
          <w:sz w:val="24"/>
          <w:szCs w:val="24"/>
          <w:lang w:eastAsia="en-GB"/>
        </w:rPr>
        <w:t>, as in previous years,</w:t>
      </w:r>
      <w:r w:rsidR="00B717F8" w:rsidRPr="00B717F8">
        <w:rPr>
          <w:rFonts w:ascii="Times New Roman" w:eastAsia="Times New Roman" w:hAnsi="Times New Roman" w:cs="Times New Roman"/>
          <w:color w:val="000000"/>
          <w:sz w:val="24"/>
          <w:szCs w:val="24"/>
          <w:lang w:eastAsia="en-GB"/>
        </w:rPr>
        <w:t xml:space="preserve"> EURALO concentrated its related activities on:</w:t>
      </w:r>
    </w:p>
    <w:p w:rsidR="00B717F8" w:rsidRPr="00B717F8" w:rsidRDefault="0014665A"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w:t>
      </w:r>
      <w:r w:rsidR="00B717F8" w:rsidRPr="00B717F8">
        <w:rPr>
          <w:rFonts w:ascii="Times New Roman" w:eastAsia="Times New Roman" w:hAnsi="Times New Roman" w:cs="Times New Roman"/>
          <w:color w:val="000000"/>
          <w:sz w:val="24"/>
          <w:szCs w:val="24"/>
          <w:lang w:eastAsia="en-GB"/>
        </w:rPr>
        <w:t xml:space="preserve">he annual </w:t>
      </w:r>
      <w:proofErr w:type="spellStart"/>
      <w:r w:rsidR="00B717F8" w:rsidRPr="00B717F8">
        <w:rPr>
          <w:rFonts w:ascii="Times New Roman" w:eastAsia="Times New Roman" w:hAnsi="Times New Roman" w:cs="Times New Roman"/>
          <w:color w:val="000000"/>
          <w:sz w:val="24"/>
          <w:szCs w:val="24"/>
          <w:lang w:eastAsia="en-GB"/>
        </w:rPr>
        <w:t>EuroDIG</w:t>
      </w:r>
      <w:proofErr w:type="spellEnd"/>
      <w:r w:rsidR="00B717F8" w:rsidRPr="00B717F8">
        <w:rPr>
          <w:rFonts w:ascii="Times New Roman" w:eastAsia="Times New Roman" w:hAnsi="Times New Roman" w:cs="Times New Roman"/>
          <w:color w:val="000000"/>
          <w:sz w:val="24"/>
          <w:szCs w:val="24"/>
          <w:lang w:eastAsia="en-GB"/>
        </w:rPr>
        <w:t xml:space="preserve"> events all over Europe since 2008 (incl. two EURALO GAs in 2011 and 2012);  </w:t>
      </w:r>
    </w:p>
    <w:p w:rsidR="00B717F8" w:rsidRPr="00B717F8" w:rsidRDefault="0014665A"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w:t>
      </w:r>
      <w:r w:rsidR="00B717F8" w:rsidRPr="00B717F8">
        <w:rPr>
          <w:rFonts w:ascii="Times New Roman" w:eastAsia="Times New Roman" w:hAnsi="Times New Roman" w:cs="Times New Roman"/>
          <w:color w:val="000000"/>
          <w:sz w:val="24"/>
          <w:szCs w:val="24"/>
          <w:lang w:eastAsia="en-GB"/>
        </w:rPr>
        <w:t xml:space="preserve">he annual ICANN </w:t>
      </w:r>
      <w:proofErr w:type="spellStart"/>
      <w:r w:rsidR="00B717F8" w:rsidRPr="00B717F8">
        <w:rPr>
          <w:rFonts w:ascii="Times New Roman" w:eastAsia="Times New Roman" w:hAnsi="Times New Roman" w:cs="Times New Roman"/>
          <w:color w:val="000000"/>
          <w:sz w:val="24"/>
          <w:szCs w:val="24"/>
          <w:lang w:eastAsia="en-GB"/>
        </w:rPr>
        <w:t>Studienkreis</w:t>
      </w:r>
      <w:proofErr w:type="spellEnd"/>
      <w:r w:rsidR="00B717F8" w:rsidRPr="00B717F8">
        <w:rPr>
          <w:rFonts w:ascii="Times New Roman" w:eastAsia="Times New Roman" w:hAnsi="Times New Roman" w:cs="Times New Roman"/>
          <w:color w:val="000000"/>
          <w:sz w:val="24"/>
          <w:szCs w:val="24"/>
          <w:lang w:eastAsia="en-GB"/>
        </w:rPr>
        <w:t xml:space="preserve"> meetings in Europe (for what we repeatedly asked ICANN support -- in vain); </w:t>
      </w:r>
    </w:p>
    <w:p w:rsidR="00B717F8" w:rsidRPr="00B717F8" w:rsidRDefault="0014665A"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w:t>
      </w:r>
      <w:r w:rsidR="00B717F8" w:rsidRPr="00B717F8">
        <w:rPr>
          <w:rFonts w:ascii="Times New Roman" w:eastAsia="Times New Roman" w:hAnsi="Times New Roman" w:cs="Times New Roman"/>
          <w:color w:val="000000"/>
          <w:sz w:val="24"/>
          <w:szCs w:val="24"/>
          <w:lang w:eastAsia="en-GB"/>
        </w:rPr>
        <w:t>he European Summer School on Internet Governance (</w:t>
      </w:r>
      <w:proofErr w:type="spellStart"/>
      <w:r w:rsidR="00B717F8" w:rsidRPr="00B717F8">
        <w:rPr>
          <w:rFonts w:ascii="Times New Roman" w:eastAsia="Times New Roman" w:hAnsi="Times New Roman" w:cs="Times New Roman"/>
          <w:color w:val="000000"/>
          <w:sz w:val="24"/>
          <w:szCs w:val="24"/>
          <w:lang w:eastAsia="en-GB"/>
        </w:rPr>
        <w:t>EuroSSIG</w:t>
      </w:r>
      <w:proofErr w:type="spellEnd"/>
      <w:r w:rsidR="00B717F8" w:rsidRPr="00B717F8">
        <w:rPr>
          <w:rFonts w:ascii="Times New Roman" w:eastAsia="Times New Roman" w:hAnsi="Times New Roman" w:cs="Times New Roman"/>
          <w:color w:val="000000"/>
          <w:sz w:val="24"/>
          <w:szCs w:val="24"/>
          <w:lang w:eastAsia="en-GB"/>
        </w:rPr>
        <w:t>) in Meissen/Germany where several members are involved;  </w:t>
      </w:r>
    </w:p>
    <w:p w:rsidR="00B717F8" w:rsidRPr="00B717F8" w:rsidRDefault="0014665A"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S</w:t>
      </w:r>
      <w:r w:rsidR="00B717F8" w:rsidRPr="00B717F8">
        <w:rPr>
          <w:rFonts w:ascii="Times New Roman" w:eastAsia="Times New Roman" w:hAnsi="Times New Roman" w:cs="Times New Roman"/>
          <w:color w:val="000000"/>
          <w:sz w:val="24"/>
          <w:szCs w:val="24"/>
          <w:lang w:eastAsia="en-GB"/>
        </w:rPr>
        <w:t>ome of our members are actively involved in national IGF initiatives (Germany, Switzerland, France, UK and Ukraine); </w:t>
      </w:r>
    </w:p>
    <w:p w:rsidR="00497E35" w:rsidRPr="00497E35" w:rsidRDefault="0014665A"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B717F8" w:rsidRPr="00B717F8">
        <w:rPr>
          <w:rFonts w:ascii="Times New Roman" w:eastAsia="Times New Roman" w:hAnsi="Times New Roman" w:cs="Times New Roman"/>
          <w:color w:val="000000"/>
          <w:sz w:val="24"/>
          <w:szCs w:val="24"/>
          <w:lang w:eastAsia="en-GB"/>
        </w:rPr>
        <w:t xml:space="preserve">nviting and supporting up to 5 members or potential candidates to attend </w:t>
      </w:r>
      <w:proofErr w:type="spellStart"/>
      <w:r w:rsidR="00B717F8" w:rsidRPr="00B717F8">
        <w:rPr>
          <w:rFonts w:ascii="Times New Roman" w:eastAsia="Times New Roman" w:hAnsi="Times New Roman" w:cs="Times New Roman"/>
          <w:color w:val="000000"/>
          <w:sz w:val="24"/>
          <w:szCs w:val="24"/>
          <w:lang w:eastAsia="en-GB"/>
        </w:rPr>
        <w:t>EuroDIG</w:t>
      </w:r>
      <w:proofErr w:type="spellEnd"/>
      <w:r w:rsidR="00B717F8" w:rsidRPr="00B717F8">
        <w:rPr>
          <w:rFonts w:ascii="Times New Roman" w:eastAsia="Times New Roman" w:hAnsi="Times New Roman" w:cs="Times New Roman"/>
          <w:color w:val="000000"/>
          <w:sz w:val="24"/>
          <w:szCs w:val="24"/>
          <w:lang w:eastAsia="en-GB"/>
        </w:rPr>
        <w:t xml:space="preserve"> meetings (Berlin 2014 and Sofia 2015</w:t>
      </w:r>
      <w:r w:rsidR="00B717F8">
        <w:rPr>
          <w:rFonts w:ascii="Times New Roman" w:eastAsia="Times New Roman" w:hAnsi="Times New Roman" w:cs="Times New Roman"/>
          <w:color w:val="000000"/>
          <w:sz w:val="24"/>
          <w:szCs w:val="24"/>
          <w:lang w:eastAsia="en-GB"/>
        </w:rPr>
        <w:t>, Brussels 2016, Tallinn 2017</w:t>
      </w:r>
      <w:r w:rsidR="00B717F8" w:rsidRPr="00B717F8">
        <w:rPr>
          <w:rFonts w:ascii="Times New Roman" w:eastAsia="Times New Roman" w:hAnsi="Times New Roman" w:cs="Times New Roman"/>
          <w:color w:val="000000"/>
          <w:sz w:val="24"/>
          <w:szCs w:val="24"/>
          <w:lang w:eastAsia="en-GB"/>
        </w:rPr>
        <w:t>) via CROPP.</w:t>
      </w:r>
    </w:p>
    <w:p w:rsidR="00B717F8" w:rsidRPr="00B717F8" w:rsidRDefault="00497E35" w:rsidP="00B717F8">
      <w:pPr>
        <w:numPr>
          <w:ilvl w:val="0"/>
          <w:numId w:val="1"/>
        </w:numPr>
        <w:spacing w:before="100" w:beforeAutospacing="1" w:after="100" w:afterAutospacing="1" w:line="240" w:lineRule="auto"/>
        <w:ind w:left="99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Sending a representative to </w:t>
      </w:r>
      <w:proofErr w:type="spellStart"/>
      <w:r>
        <w:rPr>
          <w:rFonts w:ascii="Times New Roman" w:eastAsia="Times New Roman" w:hAnsi="Times New Roman" w:cs="Times New Roman"/>
          <w:color w:val="000000"/>
          <w:sz w:val="24"/>
          <w:szCs w:val="24"/>
          <w:lang w:eastAsia="en-GB"/>
        </w:rPr>
        <w:t>RightsCon</w:t>
      </w:r>
      <w:proofErr w:type="spellEnd"/>
      <w:r>
        <w:rPr>
          <w:rFonts w:ascii="Times New Roman" w:eastAsia="Times New Roman" w:hAnsi="Times New Roman" w:cs="Times New Roman"/>
          <w:color w:val="000000"/>
          <w:sz w:val="24"/>
          <w:szCs w:val="24"/>
          <w:lang w:eastAsia="en-GB"/>
        </w:rPr>
        <w:t xml:space="preserve"> in Brussels – funded outside the terms of the CROPP due to our late action on filing for CROPP.</w:t>
      </w:r>
      <w:r w:rsidR="00B717F8" w:rsidRPr="00B717F8">
        <w:rPr>
          <w:rFonts w:ascii="Times New Roman" w:eastAsia="Times New Roman" w:hAnsi="Times New Roman" w:cs="Times New Roman"/>
          <w:color w:val="000000"/>
          <w:sz w:val="24"/>
          <w:szCs w:val="24"/>
          <w:lang w:eastAsia="en-GB"/>
        </w:rPr>
        <w:t> </w:t>
      </w:r>
    </w:p>
    <w:p w:rsidR="00B717F8" w:rsidRDefault="00B717F8" w:rsidP="0014665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717F8">
        <w:rPr>
          <w:rFonts w:ascii="Times New Roman" w:eastAsia="Times New Roman" w:hAnsi="Times New Roman" w:cs="Times New Roman"/>
          <w:color w:val="000000"/>
          <w:sz w:val="24"/>
          <w:szCs w:val="24"/>
          <w:lang w:eastAsia="en-GB"/>
        </w:rPr>
        <w:t>These Outreach opportunities were always used for identifying potential new members (</w:t>
      </w:r>
      <w:proofErr w:type="spellStart"/>
      <w:r w:rsidRPr="00B717F8">
        <w:rPr>
          <w:rFonts w:ascii="Times New Roman" w:eastAsia="Times New Roman" w:hAnsi="Times New Roman" w:cs="Times New Roman"/>
          <w:color w:val="000000"/>
          <w:sz w:val="24"/>
          <w:szCs w:val="24"/>
          <w:lang w:eastAsia="en-GB"/>
        </w:rPr>
        <w:t>ALSes</w:t>
      </w:r>
      <w:proofErr w:type="spellEnd"/>
      <w:r w:rsidRPr="00B717F8">
        <w:rPr>
          <w:rFonts w:ascii="Times New Roman" w:eastAsia="Times New Roman" w:hAnsi="Times New Roman" w:cs="Times New Roman"/>
          <w:color w:val="000000"/>
          <w:sz w:val="24"/>
          <w:szCs w:val="24"/>
          <w:lang w:eastAsia="en-GB"/>
        </w:rPr>
        <w:t xml:space="preserve"> or individuals), discussions about EURALO and its role and to attract new people. In many cases we spoke to potential candidates, distributed EURALO flyers (the combination only is useful) and encouraged them to participate. </w:t>
      </w:r>
    </w:p>
    <w:p w:rsidR="00B717F8" w:rsidRPr="00497E35" w:rsidRDefault="00B717F8" w:rsidP="0014665A">
      <w:pPr>
        <w:spacing w:before="100" w:beforeAutospacing="1" w:after="100" w:afterAutospacing="1"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It has been </w:t>
      </w:r>
      <w:r w:rsidR="00497E35">
        <w:rPr>
          <w:rFonts w:ascii="Times New Roman" w:eastAsia="Times New Roman" w:hAnsi="Times New Roman" w:cs="Times New Roman"/>
          <w:color w:val="000000"/>
          <w:sz w:val="24"/>
          <w:szCs w:val="24"/>
          <w:lang w:eastAsia="en-GB"/>
        </w:rPr>
        <w:t>particularly</w:t>
      </w:r>
      <w:r>
        <w:rPr>
          <w:rFonts w:ascii="Times New Roman" w:eastAsia="Times New Roman" w:hAnsi="Times New Roman" w:cs="Times New Roman"/>
          <w:color w:val="000000"/>
          <w:sz w:val="24"/>
          <w:szCs w:val="24"/>
          <w:lang w:eastAsia="en-GB"/>
        </w:rPr>
        <w:t xml:space="preserve"> </w:t>
      </w:r>
      <w:r w:rsidR="0014665A">
        <w:rPr>
          <w:rFonts w:ascii="Times New Roman" w:eastAsia="Times New Roman" w:hAnsi="Times New Roman" w:cs="Times New Roman"/>
          <w:color w:val="000000"/>
          <w:sz w:val="24"/>
          <w:szCs w:val="24"/>
          <w:lang w:eastAsia="en-GB"/>
        </w:rPr>
        <w:t>challenging</w:t>
      </w:r>
      <w:r>
        <w:rPr>
          <w:rFonts w:ascii="Times New Roman" w:eastAsia="Times New Roman" w:hAnsi="Times New Roman" w:cs="Times New Roman"/>
          <w:color w:val="000000"/>
          <w:sz w:val="24"/>
          <w:szCs w:val="24"/>
          <w:lang w:eastAsia="en-GB"/>
        </w:rPr>
        <w:t xml:space="preserve"> to recruit new </w:t>
      </w:r>
      <w:proofErr w:type="spellStart"/>
      <w:r>
        <w:rPr>
          <w:rFonts w:ascii="Times New Roman" w:eastAsia="Times New Roman" w:hAnsi="Times New Roman" w:cs="Times New Roman"/>
          <w:color w:val="000000"/>
          <w:sz w:val="24"/>
          <w:szCs w:val="24"/>
          <w:lang w:eastAsia="en-GB"/>
        </w:rPr>
        <w:t>ALSes</w:t>
      </w:r>
      <w:proofErr w:type="spellEnd"/>
      <w:r>
        <w:rPr>
          <w:rFonts w:ascii="Times New Roman" w:eastAsia="Times New Roman" w:hAnsi="Times New Roman" w:cs="Times New Roman"/>
          <w:color w:val="000000"/>
          <w:sz w:val="24"/>
          <w:szCs w:val="24"/>
          <w:lang w:eastAsia="en-GB"/>
        </w:rPr>
        <w:t xml:space="preserve">. Whilst Europe has </w:t>
      </w:r>
      <w:r w:rsidR="0014665A">
        <w:rPr>
          <w:rFonts w:ascii="Times New Roman" w:eastAsia="Times New Roman" w:hAnsi="Times New Roman" w:cs="Times New Roman"/>
          <w:color w:val="000000"/>
          <w:sz w:val="24"/>
          <w:szCs w:val="24"/>
          <w:lang w:eastAsia="en-GB"/>
        </w:rPr>
        <w:t>plenty</w:t>
      </w:r>
      <w:r>
        <w:rPr>
          <w:rFonts w:ascii="Times New Roman" w:eastAsia="Times New Roman" w:hAnsi="Times New Roman" w:cs="Times New Roman"/>
          <w:color w:val="000000"/>
          <w:sz w:val="24"/>
          <w:szCs w:val="24"/>
          <w:lang w:eastAsia="en-GB"/>
        </w:rPr>
        <w:t xml:space="preserve"> of organisations that might qualify as an At-Large Structure, the focus of activity in Europe leaves </w:t>
      </w:r>
      <w:proofErr w:type="gramStart"/>
      <w:r>
        <w:rPr>
          <w:rFonts w:ascii="Times New Roman" w:eastAsia="Times New Roman" w:hAnsi="Times New Roman" w:cs="Times New Roman"/>
          <w:color w:val="000000"/>
          <w:sz w:val="24"/>
          <w:szCs w:val="24"/>
          <w:lang w:eastAsia="en-GB"/>
        </w:rPr>
        <w:t>little</w:t>
      </w:r>
      <w:proofErr w:type="gramEnd"/>
      <w:r>
        <w:rPr>
          <w:rFonts w:ascii="Times New Roman" w:eastAsia="Times New Roman" w:hAnsi="Times New Roman" w:cs="Times New Roman"/>
          <w:color w:val="000000"/>
          <w:sz w:val="24"/>
          <w:szCs w:val="24"/>
          <w:lang w:eastAsia="en-GB"/>
        </w:rPr>
        <w:t xml:space="preserve"> or no interest for Internet Identifier issues that are the </w:t>
      </w:r>
      <w:r w:rsidR="0014665A">
        <w:rPr>
          <w:rFonts w:ascii="Times New Roman" w:eastAsia="Times New Roman" w:hAnsi="Times New Roman" w:cs="Times New Roman"/>
          <w:color w:val="000000"/>
          <w:sz w:val="24"/>
          <w:szCs w:val="24"/>
          <w:lang w:eastAsia="en-GB"/>
        </w:rPr>
        <w:t xml:space="preserve">primary </w:t>
      </w:r>
      <w:r>
        <w:rPr>
          <w:rFonts w:ascii="Times New Roman" w:eastAsia="Times New Roman" w:hAnsi="Times New Roman" w:cs="Times New Roman"/>
          <w:color w:val="000000"/>
          <w:sz w:val="24"/>
          <w:szCs w:val="24"/>
          <w:lang w:eastAsia="en-GB"/>
        </w:rPr>
        <w:t xml:space="preserve">focus in ICANN. Whilst performing outreach, our teams on the ground have been very clear with potential applicants about ICANN’s limited remit and did not pursue organisations that had neither the interest, </w:t>
      </w:r>
      <w:proofErr w:type="gramStart"/>
      <w:r>
        <w:rPr>
          <w:rFonts w:ascii="Times New Roman" w:eastAsia="Times New Roman" w:hAnsi="Times New Roman" w:cs="Times New Roman"/>
          <w:color w:val="000000"/>
          <w:sz w:val="24"/>
          <w:szCs w:val="24"/>
          <w:lang w:eastAsia="en-GB"/>
        </w:rPr>
        <w:t>bandwidth</w:t>
      </w:r>
      <w:proofErr w:type="gramEnd"/>
      <w:r>
        <w:rPr>
          <w:rFonts w:ascii="Times New Roman" w:eastAsia="Times New Roman" w:hAnsi="Times New Roman" w:cs="Times New Roman"/>
          <w:color w:val="000000"/>
          <w:sz w:val="24"/>
          <w:szCs w:val="24"/>
          <w:lang w:eastAsia="en-GB"/>
        </w:rPr>
        <w:t xml:space="preserve">, nor scope to be actively involved with ICANN’s policy development. As a result, our progress in terms of ALS growth has been modest. On the other hand, the region has experienced tremendous growth in its individual membership, process by its purpose-built ALS the EURALO individuals association. </w:t>
      </w:r>
      <w:r w:rsidRPr="00497E35">
        <w:rPr>
          <w:rFonts w:ascii="Times New Roman" w:eastAsia="Times New Roman" w:hAnsi="Times New Roman" w:cs="Times New Roman"/>
          <w:b/>
          <w:color w:val="000000"/>
          <w:sz w:val="24"/>
          <w:szCs w:val="24"/>
          <w:lang w:eastAsia="en-GB"/>
        </w:rPr>
        <w:t>EURALO CROPP funded travellers included a number of individual users and we are seeing this approach paying off with an increase in the direct in</w:t>
      </w:r>
      <w:r w:rsidR="00497E35" w:rsidRPr="00497E35">
        <w:rPr>
          <w:rFonts w:ascii="Times New Roman" w:eastAsia="Times New Roman" w:hAnsi="Times New Roman" w:cs="Times New Roman"/>
          <w:b/>
          <w:color w:val="000000"/>
          <w:sz w:val="24"/>
          <w:szCs w:val="24"/>
          <w:lang w:eastAsia="en-GB"/>
        </w:rPr>
        <w:t>volvement of these individuals – particularly in policy work, which should be the main aim for outreach.</w:t>
      </w:r>
    </w:p>
    <w:p w:rsidR="00B717F8" w:rsidRPr="00B717F8" w:rsidRDefault="00B717F8"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717F8">
        <w:rPr>
          <w:rFonts w:ascii="Times New Roman" w:eastAsia="Times New Roman" w:hAnsi="Times New Roman" w:cs="Times New Roman"/>
          <w:color w:val="000000"/>
          <w:sz w:val="24"/>
          <w:szCs w:val="24"/>
          <w:lang w:eastAsia="en-GB"/>
        </w:rPr>
        <w:t>We are well aware that there are many more events and Outreach opportunities in the region every year but we had / have to deal with our limited capacities. And not every EURALO member has properly understood so far that Outreach is not only a regular task for the leadership but should be a commitment for everyone.</w:t>
      </w:r>
      <w:r w:rsidR="00497E35">
        <w:rPr>
          <w:rFonts w:ascii="Times New Roman" w:eastAsia="Times New Roman" w:hAnsi="Times New Roman" w:cs="Times New Roman"/>
          <w:color w:val="000000"/>
          <w:sz w:val="24"/>
          <w:szCs w:val="24"/>
          <w:lang w:eastAsia="en-GB"/>
        </w:rPr>
        <w:t xml:space="preserve"> EURALO members are EURALO’s ambassadors! We are working to get this message more widely understood and sink in mentalities but this takes time.</w:t>
      </w:r>
    </w:p>
    <w:p w:rsidR="00B717F8" w:rsidRDefault="00B717F8" w:rsidP="0014665A">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Coordination with our regional VPs Jean-Jacques Sahel and Mikhail </w:t>
      </w:r>
      <w:proofErr w:type="spellStart"/>
      <w:r>
        <w:rPr>
          <w:rFonts w:ascii="Times New Roman" w:eastAsia="Times New Roman" w:hAnsi="Times New Roman" w:cs="Times New Roman"/>
          <w:color w:val="000000"/>
          <w:sz w:val="24"/>
          <w:szCs w:val="24"/>
          <w:lang w:eastAsia="en-GB"/>
        </w:rPr>
        <w:t>Yakushev</w:t>
      </w:r>
      <w:proofErr w:type="spellEnd"/>
      <w:r>
        <w:rPr>
          <w:rFonts w:ascii="Times New Roman" w:eastAsia="Times New Roman" w:hAnsi="Times New Roman" w:cs="Times New Roman"/>
          <w:color w:val="000000"/>
          <w:sz w:val="24"/>
          <w:szCs w:val="24"/>
          <w:lang w:eastAsia="en-GB"/>
        </w:rPr>
        <w:t xml:space="preserve"> has improved. In addition, we have received support from </w:t>
      </w:r>
      <w:r w:rsidR="008E32F6">
        <w:rPr>
          <w:rFonts w:ascii="Times New Roman" w:eastAsia="Times New Roman" w:hAnsi="Times New Roman" w:cs="Times New Roman"/>
          <w:color w:val="000000"/>
          <w:sz w:val="24"/>
          <w:szCs w:val="24"/>
          <w:lang w:eastAsia="en-GB"/>
        </w:rPr>
        <w:t>ICANN staff</w:t>
      </w:r>
      <w:r w:rsidR="00BE573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Adam Peake</w:t>
      </w:r>
      <w:r w:rsidR="00BE5739">
        <w:rPr>
          <w:rFonts w:ascii="Times New Roman" w:eastAsia="Times New Roman" w:hAnsi="Times New Roman" w:cs="Times New Roman"/>
          <w:color w:val="000000"/>
          <w:sz w:val="24"/>
          <w:szCs w:val="24"/>
          <w:lang w:eastAsia="en-GB"/>
        </w:rPr>
        <w:t xml:space="preserve"> and his </w:t>
      </w:r>
      <w:r w:rsidR="008E32F6">
        <w:rPr>
          <w:rFonts w:ascii="Times New Roman" w:eastAsia="Times New Roman" w:hAnsi="Times New Roman" w:cs="Times New Roman"/>
          <w:color w:val="000000"/>
          <w:sz w:val="24"/>
          <w:szCs w:val="24"/>
          <w:lang w:eastAsia="en-GB"/>
        </w:rPr>
        <w:t xml:space="preserve">ongoing </w:t>
      </w:r>
      <w:r w:rsidR="00BE5739">
        <w:rPr>
          <w:rFonts w:ascii="Times New Roman" w:eastAsia="Times New Roman" w:hAnsi="Times New Roman" w:cs="Times New Roman"/>
          <w:color w:val="000000"/>
          <w:sz w:val="24"/>
          <w:szCs w:val="24"/>
          <w:lang w:eastAsia="en-GB"/>
        </w:rPr>
        <w:t xml:space="preserve">input has been sought in identifying more European-wide conferences where EURALO could </w:t>
      </w:r>
      <w:r w:rsidR="00BE5739">
        <w:rPr>
          <w:rFonts w:ascii="Times New Roman" w:eastAsia="Times New Roman" w:hAnsi="Times New Roman" w:cs="Times New Roman"/>
          <w:color w:val="000000"/>
          <w:sz w:val="24"/>
          <w:szCs w:val="24"/>
          <w:lang w:eastAsia="en-GB"/>
        </w:rPr>
        <w:lastRenderedPageBreak/>
        <w:t xml:space="preserve">perform outreach, either using an already </w:t>
      </w:r>
      <w:r w:rsidR="00E92706">
        <w:rPr>
          <w:rFonts w:ascii="Times New Roman" w:eastAsia="Times New Roman" w:hAnsi="Times New Roman" w:cs="Times New Roman"/>
          <w:color w:val="000000"/>
          <w:sz w:val="24"/>
          <w:szCs w:val="24"/>
          <w:lang w:eastAsia="en-GB"/>
        </w:rPr>
        <w:t xml:space="preserve">locally </w:t>
      </w:r>
      <w:r w:rsidR="00BE5739">
        <w:rPr>
          <w:rFonts w:ascii="Times New Roman" w:eastAsia="Times New Roman" w:hAnsi="Times New Roman" w:cs="Times New Roman"/>
          <w:color w:val="000000"/>
          <w:sz w:val="24"/>
          <w:szCs w:val="24"/>
          <w:lang w:eastAsia="en-GB"/>
        </w:rPr>
        <w:t>present EURALO ALS</w:t>
      </w:r>
      <w:r w:rsidR="00E92706">
        <w:rPr>
          <w:rFonts w:ascii="Times New Roman" w:eastAsia="Times New Roman" w:hAnsi="Times New Roman" w:cs="Times New Roman"/>
          <w:color w:val="000000"/>
          <w:sz w:val="24"/>
          <w:szCs w:val="24"/>
          <w:lang w:eastAsia="en-GB"/>
        </w:rPr>
        <w:t xml:space="preserve"> or individual members</w:t>
      </w:r>
      <w:bookmarkStart w:id="0" w:name="_GoBack"/>
      <w:bookmarkEnd w:id="0"/>
      <w:r w:rsidR="00BE5739">
        <w:rPr>
          <w:rFonts w:ascii="Times New Roman" w:eastAsia="Times New Roman" w:hAnsi="Times New Roman" w:cs="Times New Roman"/>
          <w:color w:val="000000"/>
          <w:sz w:val="24"/>
          <w:szCs w:val="24"/>
          <w:lang w:eastAsia="en-GB"/>
        </w:rPr>
        <w:t>, or using CROP funding.</w:t>
      </w:r>
    </w:p>
    <w:p w:rsidR="00BB2D30" w:rsidRDefault="00BB2D30"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BB2D30" w:rsidRDefault="00BB2D30" w:rsidP="0014665A">
      <w:pPr>
        <w:pStyle w:val="Titre1"/>
        <w:rPr>
          <w:rFonts w:eastAsia="Times New Roman"/>
          <w:lang w:eastAsia="en-GB"/>
        </w:rPr>
      </w:pPr>
      <w:r>
        <w:rPr>
          <w:rFonts w:eastAsia="Times New Roman"/>
          <w:lang w:eastAsia="en-GB"/>
        </w:rPr>
        <w:t>Strategy for FY18</w:t>
      </w:r>
    </w:p>
    <w:p w:rsidR="00BE5739" w:rsidRDefault="00BE5739"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E5739">
        <w:rPr>
          <w:rFonts w:ascii="Times New Roman" w:eastAsia="Times New Roman" w:hAnsi="Times New Roman" w:cs="Times New Roman"/>
          <w:sz w:val="24"/>
          <w:szCs w:val="24"/>
          <w:lang w:eastAsia="en-GB"/>
        </w:rPr>
        <w:t xml:space="preserve">With </w:t>
      </w:r>
      <w:proofErr w:type="spellStart"/>
      <w:r w:rsidRPr="00BE5739">
        <w:rPr>
          <w:rFonts w:ascii="Times New Roman" w:eastAsia="Times New Roman" w:hAnsi="Times New Roman" w:cs="Times New Roman"/>
          <w:sz w:val="24"/>
          <w:szCs w:val="24"/>
          <w:lang w:eastAsia="en-GB"/>
        </w:rPr>
        <w:t>EuroDIG</w:t>
      </w:r>
      <w:proofErr w:type="spellEnd"/>
      <w:r w:rsidRPr="00BE5739">
        <w:rPr>
          <w:rFonts w:ascii="Times New Roman" w:eastAsia="Times New Roman" w:hAnsi="Times New Roman" w:cs="Times New Roman"/>
          <w:sz w:val="24"/>
          <w:szCs w:val="24"/>
          <w:lang w:eastAsia="en-GB"/>
        </w:rPr>
        <w:t xml:space="preserve"> running its own fellowship program, emphasis on pa</w:t>
      </w:r>
      <w:r>
        <w:rPr>
          <w:rFonts w:ascii="Times New Roman" w:eastAsia="Times New Roman" w:hAnsi="Times New Roman" w:cs="Times New Roman"/>
          <w:sz w:val="24"/>
          <w:szCs w:val="24"/>
          <w:lang w:eastAsia="en-GB"/>
        </w:rPr>
        <w:t xml:space="preserve">rticipation at </w:t>
      </w:r>
      <w:proofErr w:type="spellStart"/>
      <w:r>
        <w:rPr>
          <w:rFonts w:ascii="Times New Roman" w:eastAsia="Times New Roman" w:hAnsi="Times New Roman" w:cs="Times New Roman"/>
          <w:sz w:val="24"/>
          <w:szCs w:val="24"/>
          <w:lang w:eastAsia="en-GB"/>
        </w:rPr>
        <w:t>EuroDIG</w:t>
      </w:r>
      <w:proofErr w:type="spellEnd"/>
      <w:r>
        <w:rPr>
          <w:rFonts w:ascii="Times New Roman" w:eastAsia="Times New Roman" w:hAnsi="Times New Roman" w:cs="Times New Roman"/>
          <w:sz w:val="24"/>
          <w:szCs w:val="24"/>
          <w:lang w:eastAsia="en-GB"/>
        </w:rPr>
        <w:t xml:space="preserve"> for CROP</w:t>
      </w:r>
      <w:r w:rsidRPr="00BE5739">
        <w:rPr>
          <w:rFonts w:ascii="Times New Roman" w:eastAsia="Times New Roman" w:hAnsi="Times New Roman" w:cs="Times New Roman"/>
          <w:sz w:val="24"/>
          <w:szCs w:val="24"/>
          <w:lang w:eastAsia="en-GB"/>
        </w:rPr>
        <w:t xml:space="preserve"> slots has decreased</w:t>
      </w:r>
      <w:r w:rsidR="00497E35">
        <w:rPr>
          <w:rFonts w:ascii="Times New Roman" w:eastAsia="Times New Roman" w:hAnsi="Times New Roman" w:cs="Times New Roman"/>
          <w:sz w:val="24"/>
          <w:szCs w:val="24"/>
          <w:lang w:eastAsia="en-GB"/>
        </w:rPr>
        <w:t xml:space="preserve"> but is still present</w:t>
      </w:r>
      <w:r w:rsidRPr="00BE5739">
        <w:rPr>
          <w:rFonts w:ascii="Times New Roman" w:eastAsia="Times New Roman" w:hAnsi="Times New Roman" w:cs="Times New Roman"/>
          <w:sz w:val="24"/>
          <w:szCs w:val="24"/>
          <w:lang w:eastAsia="en-GB"/>
        </w:rPr>
        <w:t>. The RALO leadership is identifying other potential events to participate in using CROP, starting with an eve</w:t>
      </w:r>
      <w:r>
        <w:rPr>
          <w:rFonts w:ascii="Times New Roman" w:eastAsia="Times New Roman" w:hAnsi="Times New Roman" w:cs="Times New Roman"/>
          <w:sz w:val="24"/>
          <w:szCs w:val="24"/>
          <w:lang w:eastAsia="en-GB"/>
        </w:rPr>
        <w:t>nt called "</w:t>
      </w:r>
      <w:proofErr w:type="spellStart"/>
      <w:r>
        <w:rPr>
          <w:rFonts w:ascii="Times New Roman" w:eastAsia="Times New Roman" w:hAnsi="Times New Roman" w:cs="Times New Roman"/>
          <w:sz w:val="24"/>
          <w:szCs w:val="24"/>
          <w:lang w:eastAsia="en-GB"/>
        </w:rPr>
        <w:t>re</w:t>
      </w:r>
      <w:proofErr w:type="gramStart"/>
      <w:r>
        <w:rPr>
          <w:rFonts w:ascii="Times New Roman" w:eastAsia="Times New Roman" w:hAnsi="Times New Roman" w:cs="Times New Roman"/>
          <w:sz w:val="24"/>
          <w:szCs w:val="24"/>
          <w:lang w:eastAsia="en-GB"/>
        </w:rPr>
        <w:t>:publica</w:t>
      </w:r>
      <w:proofErr w:type="spellEnd"/>
      <w:proofErr w:type="gramEnd"/>
      <w:r>
        <w:rPr>
          <w:rFonts w:ascii="Times New Roman" w:eastAsia="Times New Roman" w:hAnsi="Times New Roman" w:cs="Times New Roman"/>
          <w:sz w:val="24"/>
          <w:szCs w:val="24"/>
          <w:lang w:eastAsia="en-GB"/>
        </w:rPr>
        <w:t>", the 2017</w:t>
      </w:r>
      <w:r w:rsidR="00BB2D30">
        <w:rPr>
          <w:rFonts w:ascii="Times New Roman" w:eastAsia="Times New Roman" w:hAnsi="Times New Roman" w:cs="Times New Roman"/>
          <w:sz w:val="24"/>
          <w:szCs w:val="24"/>
          <w:lang w:eastAsia="en-GB"/>
        </w:rPr>
        <w:t xml:space="preserve"> instance if which took place</w:t>
      </w:r>
      <w:r w:rsidRPr="00BE5739">
        <w:rPr>
          <w:rFonts w:ascii="Times New Roman" w:eastAsia="Times New Roman" w:hAnsi="Times New Roman" w:cs="Times New Roman"/>
          <w:sz w:val="24"/>
          <w:szCs w:val="24"/>
          <w:lang w:eastAsia="en-GB"/>
        </w:rPr>
        <w:t xml:space="preserve"> in early summer in Berlin/Germany, became the biggest conference and fair on Interne</w:t>
      </w:r>
      <w:r>
        <w:rPr>
          <w:rFonts w:ascii="Times New Roman" w:eastAsia="Times New Roman" w:hAnsi="Times New Roman" w:cs="Times New Roman"/>
          <w:sz w:val="24"/>
          <w:szCs w:val="24"/>
          <w:lang w:eastAsia="en-GB"/>
        </w:rPr>
        <w:t>t politics in Europe with over 9</w:t>
      </w:r>
      <w:r w:rsidRPr="00BE5739">
        <w:rPr>
          <w:rFonts w:ascii="Times New Roman" w:eastAsia="Times New Roman" w:hAnsi="Times New Roman" w:cs="Times New Roman"/>
          <w:sz w:val="24"/>
          <w:szCs w:val="24"/>
          <w:lang w:eastAsia="en-GB"/>
        </w:rPr>
        <w:t xml:space="preserve">’000 participants -- see: </w:t>
      </w:r>
      <w:hyperlink r:id="rId7" w:history="1">
        <w:r w:rsidRPr="00BE5739">
          <w:rPr>
            <w:rFonts w:ascii="Times New Roman" w:eastAsia="Times New Roman" w:hAnsi="Times New Roman" w:cs="Times New Roman"/>
            <w:color w:val="0000FF"/>
            <w:sz w:val="24"/>
            <w:szCs w:val="24"/>
            <w:u w:val="single"/>
            <w:lang w:eastAsia="en-GB"/>
          </w:rPr>
          <w:t>https://re-publica.de/en/about-republica</w:t>
        </w:r>
      </w:hyperlink>
      <w:r w:rsidR="00497E35">
        <w:rPr>
          <w:rFonts w:ascii="Times New Roman" w:eastAsia="Times New Roman" w:hAnsi="Times New Roman" w:cs="Times New Roman"/>
          <w:sz w:val="24"/>
          <w:szCs w:val="24"/>
          <w:lang w:eastAsia="en-GB"/>
        </w:rPr>
        <w:t xml:space="preserve"> </w:t>
      </w:r>
    </w:p>
    <w:p w:rsidR="00BE5739" w:rsidRDefault="00BE5739"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was already our aim for FY17 but unfortunately we missed CROPP slot deadlines</w:t>
      </w:r>
      <w:r w:rsidR="00497E35">
        <w:rPr>
          <w:rFonts w:ascii="Times New Roman" w:eastAsia="Times New Roman" w:hAnsi="Times New Roman" w:cs="Times New Roman"/>
          <w:sz w:val="24"/>
          <w:szCs w:val="24"/>
          <w:lang w:eastAsia="en-GB"/>
        </w:rPr>
        <w:t xml:space="preserve">, thus ended up sending all 5 CROPP slot travellers to </w:t>
      </w:r>
      <w:proofErr w:type="spellStart"/>
      <w:r w:rsidR="00497E35">
        <w:rPr>
          <w:rFonts w:ascii="Times New Roman" w:eastAsia="Times New Roman" w:hAnsi="Times New Roman" w:cs="Times New Roman"/>
          <w:sz w:val="24"/>
          <w:szCs w:val="24"/>
          <w:lang w:eastAsia="en-GB"/>
        </w:rPr>
        <w:t>EuroDIG</w:t>
      </w:r>
      <w:proofErr w:type="spellEnd"/>
      <w:r>
        <w:rPr>
          <w:rFonts w:ascii="Times New Roman" w:eastAsia="Times New Roman" w:hAnsi="Times New Roman" w:cs="Times New Roman"/>
          <w:sz w:val="24"/>
          <w:szCs w:val="24"/>
          <w:lang w:eastAsia="en-GB"/>
        </w:rPr>
        <w:t>. In FY18 we’ll make sure our CROP</w:t>
      </w:r>
      <w:r w:rsidR="00BB2D30">
        <w:rPr>
          <w:rFonts w:ascii="Times New Roman" w:eastAsia="Times New Roman" w:hAnsi="Times New Roman" w:cs="Times New Roman"/>
          <w:sz w:val="24"/>
          <w:szCs w:val="24"/>
          <w:lang w:eastAsia="en-GB"/>
        </w:rPr>
        <w:t xml:space="preserve"> filing is done o</w:t>
      </w:r>
      <w:r>
        <w:rPr>
          <w:rFonts w:ascii="Times New Roman" w:eastAsia="Times New Roman" w:hAnsi="Times New Roman" w:cs="Times New Roman"/>
          <w:sz w:val="24"/>
          <w:szCs w:val="24"/>
          <w:lang w:eastAsia="en-GB"/>
        </w:rPr>
        <w:t>n time:</w:t>
      </w:r>
    </w:p>
    <w:p w:rsidR="008E32F6" w:rsidRDefault="008E32F6" w:rsidP="008E32F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EuroSSIG</w:t>
      </w:r>
      <w:proofErr w:type="spellEnd"/>
      <w:r>
        <w:rPr>
          <w:rFonts w:ascii="Times New Roman" w:eastAsia="Times New Roman" w:hAnsi="Times New Roman" w:cs="Times New Roman"/>
          <w:sz w:val="24"/>
          <w:szCs w:val="24"/>
          <w:lang w:eastAsia="en-GB"/>
        </w:rPr>
        <w:t xml:space="preserve"> 2017 – </w:t>
      </w:r>
      <w:hyperlink r:id="rId8" w:history="1">
        <w:r w:rsidRPr="00DA72AB">
          <w:rPr>
            <w:rStyle w:val="Lienhypertexte"/>
            <w:rFonts w:ascii="Times New Roman" w:eastAsia="Times New Roman" w:hAnsi="Times New Roman" w:cs="Times New Roman"/>
            <w:sz w:val="24"/>
            <w:szCs w:val="24"/>
            <w:lang w:eastAsia="en-GB"/>
          </w:rPr>
          <w:t>http://www.eurossig.eu</w:t>
        </w:r>
      </w:hyperlink>
      <w:r>
        <w:rPr>
          <w:rFonts w:ascii="Times New Roman" w:eastAsia="Times New Roman" w:hAnsi="Times New Roman" w:cs="Times New Roman"/>
          <w:sz w:val="24"/>
          <w:szCs w:val="24"/>
          <w:lang w:eastAsia="en-GB"/>
        </w:rPr>
        <w:t xml:space="preserve"> –</w:t>
      </w:r>
      <w:r w:rsidR="008A6F5D">
        <w:rPr>
          <w:rFonts w:ascii="Times New Roman" w:eastAsia="Times New Roman" w:hAnsi="Times New Roman" w:cs="Times New Roman"/>
          <w:sz w:val="24"/>
          <w:szCs w:val="24"/>
          <w:lang w:eastAsia="en-GB"/>
        </w:rPr>
        <w:t xml:space="preserve"> we have not asked CROP</w:t>
      </w:r>
      <w:r>
        <w:rPr>
          <w:rFonts w:ascii="Times New Roman" w:eastAsia="Times New Roman" w:hAnsi="Times New Roman" w:cs="Times New Roman"/>
          <w:sz w:val="24"/>
          <w:szCs w:val="24"/>
          <w:lang w:eastAsia="en-GB"/>
        </w:rPr>
        <w:t xml:space="preserve"> for this</w:t>
      </w:r>
      <w:r w:rsidR="008A6F5D">
        <w:rPr>
          <w:rFonts w:ascii="Times New Roman" w:eastAsia="Times New Roman" w:hAnsi="Times New Roman" w:cs="Times New Roman"/>
          <w:sz w:val="24"/>
          <w:szCs w:val="24"/>
          <w:lang w:eastAsia="en-GB"/>
        </w:rPr>
        <w:t xml:space="preserve"> and are not planning to ask for CROP, as we are using this opportunity to perform outreach, funded from another source.</w:t>
      </w:r>
      <w:r w:rsidR="00BB2D30">
        <w:rPr>
          <w:rFonts w:ascii="Times New Roman" w:eastAsia="Times New Roman" w:hAnsi="Times New Roman" w:cs="Times New Roman"/>
          <w:sz w:val="24"/>
          <w:szCs w:val="24"/>
          <w:lang w:eastAsia="en-GB"/>
        </w:rPr>
        <w:t xml:space="preserve"> Outreach at the Summer School has been very successful.</w:t>
      </w:r>
    </w:p>
    <w:p w:rsidR="008E32F6" w:rsidRDefault="008E32F6" w:rsidP="008E32F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Pr>
          <w:rFonts w:ascii="Times New Roman" w:eastAsia="Times New Roman" w:hAnsi="Times New Roman" w:cs="Times New Roman"/>
          <w:sz w:val="24"/>
          <w:szCs w:val="24"/>
          <w:lang w:eastAsia="en-GB"/>
        </w:rPr>
        <w:t>r</w:t>
      </w:r>
      <w:r w:rsidR="00BE5739">
        <w:rPr>
          <w:rFonts w:ascii="Times New Roman" w:eastAsia="Times New Roman" w:hAnsi="Times New Roman" w:cs="Times New Roman"/>
          <w:sz w:val="24"/>
          <w:szCs w:val="24"/>
          <w:lang w:eastAsia="en-GB"/>
        </w:rPr>
        <w:t>e:</w:t>
      </w:r>
      <w:proofErr w:type="gramEnd"/>
      <w:r w:rsidR="00BE5739">
        <w:rPr>
          <w:rFonts w:ascii="Times New Roman" w:eastAsia="Times New Roman" w:hAnsi="Times New Roman" w:cs="Times New Roman"/>
          <w:sz w:val="24"/>
          <w:szCs w:val="24"/>
          <w:lang w:eastAsia="en-GB"/>
        </w:rPr>
        <w:t>p</w:t>
      </w:r>
      <w:r w:rsidR="00BE5739" w:rsidRPr="00BE5739">
        <w:rPr>
          <w:rFonts w:ascii="Times New Roman" w:eastAsia="Times New Roman" w:hAnsi="Times New Roman" w:cs="Times New Roman"/>
          <w:sz w:val="24"/>
          <w:szCs w:val="24"/>
          <w:lang w:eastAsia="en-GB"/>
        </w:rPr>
        <w:t>ublica</w:t>
      </w:r>
      <w:proofErr w:type="spellEnd"/>
      <w:r w:rsidR="00BE5739" w:rsidRPr="00BE5739">
        <w:rPr>
          <w:rFonts w:ascii="Times New Roman" w:eastAsia="Times New Roman" w:hAnsi="Times New Roman" w:cs="Times New Roman"/>
          <w:sz w:val="24"/>
          <w:szCs w:val="24"/>
          <w:lang w:eastAsia="en-GB"/>
        </w:rPr>
        <w:t xml:space="preserve"> – 2-4 May 2018</w:t>
      </w:r>
      <w:r w:rsidR="00BE5739">
        <w:rPr>
          <w:rFonts w:ascii="Times New Roman" w:eastAsia="Times New Roman" w:hAnsi="Times New Roman" w:cs="Times New Roman"/>
          <w:sz w:val="24"/>
          <w:szCs w:val="24"/>
          <w:lang w:eastAsia="en-GB"/>
        </w:rPr>
        <w:t xml:space="preserve"> </w:t>
      </w:r>
      <w:hyperlink r:id="rId9" w:history="1">
        <w:r w:rsidR="00BE5739" w:rsidRPr="00BE5739">
          <w:rPr>
            <w:rFonts w:ascii="Times New Roman" w:eastAsia="Times New Roman" w:hAnsi="Times New Roman" w:cs="Times New Roman"/>
            <w:color w:val="0000FF"/>
            <w:sz w:val="24"/>
            <w:szCs w:val="24"/>
            <w:u w:val="single"/>
            <w:lang w:eastAsia="en-GB"/>
          </w:rPr>
          <w:t>https://re-publica.de/en/about-republica</w:t>
        </w:r>
      </w:hyperlink>
      <w:r>
        <w:rPr>
          <w:rFonts w:ascii="Times New Roman" w:eastAsia="Times New Roman" w:hAnsi="Times New Roman" w:cs="Times New Roman"/>
          <w:sz w:val="24"/>
          <w:szCs w:val="24"/>
          <w:lang w:eastAsia="en-GB"/>
        </w:rPr>
        <w:t xml:space="preserve"> - we will ask for CROP slots for this</w:t>
      </w:r>
      <w:r w:rsidR="008A6F5D">
        <w:rPr>
          <w:rFonts w:ascii="Times New Roman" w:eastAsia="Times New Roman" w:hAnsi="Times New Roman" w:cs="Times New Roman"/>
          <w:sz w:val="24"/>
          <w:szCs w:val="24"/>
          <w:lang w:eastAsia="en-GB"/>
        </w:rPr>
        <w:t>.</w:t>
      </w:r>
    </w:p>
    <w:p w:rsidR="008E32F6" w:rsidRDefault="008E32F6" w:rsidP="008E32F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E32F6">
        <w:rPr>
          <w:rFonts w:ascii="Times New Roman" w:eastAsia="Times New Roman" w:hAnsi="Times New Roman" w:cs="Times New Roman"/>
          <w:sz w:val="24"/>
          <w:szCs w:val="24"/>
          <w:lang w:eastAsia="en-GB"/>
        </w:rPr>
        <w:t>EuroDIG</w:t>
      </w:r>
      <w:proofErr w:type="spellEnd"/>
      <w:r w:rsidRPr="008E32F6">
        <w:rPr>
          <w:rFonts w:ascii="Times New Roman" w:eastAsia="Times New Roman" w:hAnsi="Times New Roman" w:cs="Times New Roman"/>
          <w:sz w:val="24"/>
          <w:szCs w:val="24"/>
          <w:lang w:eastAsia="en-GB"/>
        </w:rPr>
        <w:t xml:space="preserve"> 2018 – June 2018 </w:t>
      </w:r>
      <w:hyperlink r:id="rId10" w:history="1">
        <w:r w:rsidRPr="008E32F6">
          <w:rPr>
            <w:rStyle w:val="Lienhypertexte"/>
            <w:rFonts w:ascii="Times New Roman" w:eastAsia="Times New Roman" w:hAnsi="Times New Roman" w:cs="Times New Roman"/>
            <w:sz w:val="24"/>
            <w:szCs w:val="24"/>
            <w:lang w:eastAsia="en-GB"/>
          </w:rPr>
          <w:t>http://www.eurodig.org</w:t>
        </w:r>
      </w:hyperlink>
      <w:r>
        <w:rPr>
          <w:rFonts w:ascii="Times New Roman" w:eastAsia="Times New Roman" w:hAnsi="Times New Roman" w:cs="Times New Roman"/>
          <w:sz w:val="24"/>
          <w:szCs w:val="24"/>
          <w:lang w:eastAsia="en-GB"/>
        </w:rPr>
        <w:t xml:space="preserve"> – we are likely to ask for a limited number of CROP slots for this, but not all CROP slots will go there. One challenge is that </w:t>
      </w:r>
      <w:proofErr w:type="spellStart"/>
      <w:r>
        <w:rPr>
          <w:rFonts w:ascii="Times New Roman" w:eastAsia="Times New Roman" w:hAnsi="Times New Roman" w:cs="Times New Roman"/>
          <w:sz w:val="24"/>
          <w:szCs w:val="24"/>
          <w:lang w:eastAsia="en-GB"/>
        </w:rPr>
        <w:t>EuroDIG</w:t>
      </w:r>
      <w:proofErr w:type="spellEnd"/>
      <w:r>
        <w:rPr>
          <w:rFonts w:ascii="Times New Roman" w:eastAsia="Times New Roman" w:hAnsi="Times New Roman" w:cs="Times New Roman"/>
          <w:sz w:val="24"/>
          <w:szCs w:val="24"/>
          <w:lang w:eastAsia="en-GB"/>
        </w:rPr>
        <w:t xml:space="preserve"> 2018 will take place in Tbilisi, Georgia hence </w:t>
      </w:r>
      <w:r w:rsidR="008A6F5D">
        <w:rPr>
          <w:rFonts w:ascii="Times New Roman" w:eastAsia="Times New Roman" w:hAnsi="Times New Roman" w:cs="Times New Roman"/>
          <w:sz w:val="24"/>
          <w:szCs w:val="24"/>
          <w:lang w:eastAsia="en-GB"/>
        </w:rPr>
        <w:t xml:space="preserve">currently </w:t>
      </w:r>
      <w:r>
        <w:rPr>
          <w:rFonts w:ascii="Times New Roman" w:eastAsia="Times New Roman" w:hAnsi="Times New Roman" w:cs="Times New Roman"/>
          <w:sz w:val="24"/>
          <w:szCs w:val="24"/>
          <w:lang w:eastAsia="en-GB"/>
        </w:rPr>
        <w:t>APRALO region. We have already started discussions with European Regional VPs to resolve this problem</w:t>
      </w:r>
      <w:r w:rsidR="008A6F5D">
        <w:rPr>
          <w:rFonts w:ascii="Times New Roman" w:eastAsia="Times New Roman" w:hAnsi="Times New Roman" w:cs="Times New Roman"/>
          <w:sz w:val="24"/>
          <w:szCs w:val="24"/>
          <w:lang w:eastAsia="en-GB"/>
        </w:rPr>
        <w:t xml:space="preserve">. </w:t>
      </w:r>
      <w:r w:rsidR="00BB2D30">
        <w:rPr>
          <w:rFonts w:ascii="Times New Roman" w:eastAsia="Times New Roman" w:hAnsi="Times New Roman" w:cs="Times New Roman"/>
          <w:sz w:val="24"/>
          <w:szCs w:val="24"/>
          <w:lang w:eastAsia="en-GB"/>
        </w:rPr>
        <w:t>In fact, ICANN regions might change by this date.</w:t>
      </w:r>
    </w:p>
    <w:p w:rsidR="008062A1" w:rsidRDefault="008062A1" w:rsidP="008E32F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SEEDIG 2018 – </w:t>
      </w:r>
      <w:hyperlink r:id="rId11" w:history="1">
        <w:r w:rsidRPr="00DA72AB">
          <w:rPr>
            <w:rStyle w:val="Lienhypertexte"/>
            <w:rFonts w:ascii="Times New Roman" w:eastAsia="Times New Roman" w:hAnsi="Times New Roman" w:cs="Times New Roman"/>
            <w:sz w:val="24"/>
            <w:szCs w:val="24"/>
            <w:lang w:eastAsia="en-GB"/>
          </w:rPr>
          <w:t>http://www.seedig.net/</w:t>
        </w:r>
      </w:hyperlink>
      <w:r>
        <w:rPr>
          <w:rFonts w:ascii="Times New Roman" w:eastAsia="Times New Roman" w:hAnsi="Times New Roman" w:cs="Times New Roman"/>
          <w:sz w:val="24"/>
          <w:szCs w:val="24"/>
          <w:lang w:eastAsia="en-GB"/>
        </w:rPr>
        <w:t xml:space="preserve"> likely to be in June 2018, back to back with </w:t>
      </w:r>
      <w:proofErr w:type="spellStart"/>
      <w:r>
        <w:rPr>
          <w:rFonts w:ascii="Times New Roman" w:eastAsia="Times New Roman" w:hAnsi="Times New Roman" w:cs="Times New Roman"/>
          <w:sz w:val="24"/>
          <w:szCs w:val="24"/>
          <w:lang w:eastAsia="en-GB"/>
        </w:rPr>
        <w:t>EuroDIG</w:t>
      </w:r>
      <w:proofErr w:type="spellEnd"/>
      <w:r>
        <w:rPr>
          <w:rFonts w:ascii="Times New Roman" w:eastAsia="Times New Roman" w:hAnsi="Times New Roman" w:cs="Times New Roman"/>
          <w:sz w:val="24"/>
          <w:szCs w:val="24"/>
          <w:lang w:eastAsia="en-GB"/>
        </w:rPr>
        <w:t xml:space="preserve"> – thus we could use CROP slots, provided the Region classification problem is resolved, as for </w:t>
      </w:r>
      <w:proofErr w:type="spellStart"/>
      <w:r>
        <w:rPr>
          <w:rFonts w:ascii="Times New Roman" w:eastAsia="Times New Roman" w:hAnsi="Times New Roman" w:cs="Times New Roman"/>
          <w:sz w:val="24"/>
          <w:szCs w:val="24"/>
          <w:lang w:eastAsia="en-GB"/>
        </w:rPr>
        <w:t>EuroDIG</w:t>
      </w:r>
      <w:proofErr w:type="spellEnd"/>
      <w:r>
        <w:rPr>
          <w:rFonts w:ascii="Times New Roman" w:eastAsia="Times New Roman" w:hAnsi="Times New Roman" w:cs="Times New Roman"/>
          <w:sz w:val="24"/>
          <w:szCs w:val="24"/>
          <w:lang w:eastAsia="en-GB"/>
        </w:rPr>
        <w:t>.</w:t>
      </w:r>
    </w:p>
    <w:p w:rsidR="008E32F6" w:rsidRPr="008E32F6" w:rsidRDefault="00497E35" w:rsidP="008E32F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RightsCon</w:t>
      </w:r>
      <w:proofErr w:type="spellEnd"/>
      <w:r>
        <w:rPr>
          <w:rFonts w:ascii="Times New Roman" w:eastAsia="Times New Roman" w:hAnsi="Times New Roman" w:cs="Times New Roman"/>
          <w:sz w:val="24"/>
          <w:szCs w:val="24"/>
          <w:lang w:eastAsia="en-GB"/>
        </w:rPr>
        <w:t xml:space="preserve"> – in North America this year, thus no possibility to send anyone, but we’ll monitor future </w:t>
      </w:r>
      <w:proofErr w:type="spellStart"/>
      <w:r>
        <w:rPr>
          <w:rFonts w:ascii="Times New Roman" w:eastAsia="Times New Roman" w:hAnsi="Times New Roman" w:cs="Times New Roman"/>
          <w:sz w:val="24"/>
          <w:szCs w:val="24"/>
          <w:lang w:eastAsia="en-GB"/>
        </w:rPr>
        <w:t>RightsCon</w:t>
      </w:r>
      <w:proofErr w:type="spellEnd"/>
      <w:r>
        <w:rPr>
          <w:rFonts w:ascii="Times New Roman" w:eastAsia="Times New Roman" w:hAnsi="Times New Roman" w:cs="Times New Roman"/>
          <w:sz w:val="24"/>
          <w:szCs w:val="24"/>
          <w:lang w:eastAsia="en-GB"/>
        </w:rPr>
        <w:t xml:space="preserve"> conferences that will take place in Europe.</w:t>
      </w:r>
    </w:p>
    <w:p w:rsidR="008E32F6" w:rsidRPr="00BE5739" w:rsidRDefault="008E32F6" w:rsidP="008E32F6">
      <w:pPr>
        <w:pStyle w:val="Paragraphedeliste"/>
        <w:spacing w:before="100" w:beforeAutospacing="1" w:after="100" w:afterAutospacing="1" w:line="240" w:lineRule="auto"/>
        <w:rPr>
          <w:rFonts w:ascii="Times New Roman" w:eastAsia="Times New Roman" w:hAnsi="Times New Roman" w:cs="Times New Roman"/>
          <w:sz w:val="24"/>
          <w:szCs w:val="24"/>
          <w:lang w:eastAsia="en-GB"/>
        </w:rPr>
      </w:pPr>
    </w:p>
    <w:p w:rsidR="00234E42" w:rsidRDefault="00234E42"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in previous years, t</w:t>
      </w:r>
      <w:r w:rsidR="00BE5739" w:rsidRPr="00BE5739">
        <w:rPr>
          <w:rFonts w:ascii="Times New Roman" w:eastAsia="Times New Roman" w:hAnsi="Times New Roman" w:cs="Times New Roman"/>
          <w:sz w:val="24"/>
          <w:szCs w:val="24"/>
          <w:lang w:eastAsia="en-GB"/>
        </w:rPr>
        <w:t xml:space="preserve">he challenge in identifying suitable venues comes from the variety of languages spoken in Europe. There are therefore few suitable European-wide conference that could offer the same access to potential </w:t>
      </w:r>
      <w:proofErr w:type="spellStart"/>
      <w:r w:rsidR="00BE5739" w:rsidRPr="00BE5739">
        <w:rPr>
          <w:rFonts w:ascii="Times New Roman" w:eastAsia="Times New Roman" w:hAnsi="Times New Roman" w:cs="Times New Roman"/>
          <w:sz w:val="24"/>
          <w:szCs w:val="24"/>
          <w:lang w:eastAsia="en-GB"/>
        </w:rPr>
        <w:t>ALSes</w:t>
      </w:r>
      <w:proofErr w:type="spellEnd"/>
      <w:r w:rsidR="00BE5739" w:rsidRPr="00BE5739">
        <w:rPr>
          <w:rFonts w:ascii="Times New Roman" w:eastAsia="Times New Roman" w:hAnsi="Times New Roman" w:cs="Times New Roman"/>
          <w:sz w:val="24"/>
          <w:szCs w:val="24"/>
          <w:lang w:eastAsia="en-GB"/>
        </w:rPr>
        <w:t xml:space="preserve"> as </w:t>
      </w:r>
      <w:proofErr w:type="spellStart"/>
      <w:r w:rsidR="00BE5739" w:rsidRPr="00BE5739">
        <w:rPr>
          <w:rFonts w:ascii="Times New Roman" w:eastAsia="Times New Roman" w:hAnsi="Times New Roman" w:cs="Times New Roman"/>
          <w:sz w:val="24"/>
          <w:szCs w:val="24"/>
          <w:lang w:eastAsia="en-GB"/>
        </w:rPr>
        <w:t>EuroDIG</w:t>
      </w:r>
      <w:proofErr w:type="spellEnd"/>
      <w:r w:rsidR="00BE5739" w:rsidRPr="00BE5739">
        <w:rPr>
          <w:rFonts w:ascii="Times New Roman" w:eastAsia="Times New Roman" w:hAnsi="Times New Roman" w:cs="Times New Roman"/>
          <w:sz w:val="24"/>
          <w:szCs w:val="24"/>
          <w:lang w:eastAsia="en-GB"/>
        </w:rPr>
        <w:t xml:space="preserve">. </w:t>
      </w:r>
    </w:p>
    <w:p w:rsidR="0014665A" w:rsidRDefault="0014665A" w:rsidP="0014665A">
      <w:pPr>
        <w:pStyle w:val="Titre1"/>
        <w:rPr>
          <w:rFonts w:eastAsia="Times New Roman"/>
          <w:lang w:eastAsia="en-GB"/>
        </w:rPr>
      </w:pPr>
      <w:r>
        <w:rPr>
          <w:rFonts w:eastAsia="Times New Roman"/>
          <w:lang w:eastAsia="en-GB"/>
        </w:rPr>
        <w:t>Collaboration</w:t>
      </w:r>
    </w:p>
    <w:p w:rsidR="00234E42" w:rsidRDefault="00BE5739"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E5739">
        <w:rPr>
          <w:rFonts w:ascii="Times New Roman" w:eastAsia="Times New Roman" w:hAnsi="Times New Roman" w:cs="Times New Roman"/>
          <w:sz w:val="24"/>
          <w:szCs w:val="24"/>
          <w:lang w:eastAsia="en-GB"/>
        </w:rPr>
        <w:t xml:space="preserve">Collaboration with the local Regional Internet Registry has been until now through the annual </w:t>
      </w:r>
      <w:proofErr w:type="spellStart"/>
      <w:r w:rsidRPr="00BE5739">
        <w:rPr>
          <w:rFonts w:ascii="Times New Roman" w:eastAsia="Times New Roman" w:hAnsi="Times New Roman" w:cs="Times New Roman"/>
          <w:sz w:val="24"/>
          <w:szCs w:val="24"/>
          <w:lang w:eastAsia="en-GB"/>
        </w:rPr>
        <w:t>EuroDIG</w:t>
      </w:r>
      <w:proofErr w:type="spellEnd"/>
      <w:r w:rsidRPr="00BE5739">
        <w:rPr>
          <w:rFonts w:ascii="Times New Roman" w:eastAsia="Times New Roman" w:hAnsi="Times New Roman" w:cs="Times New Roman"/>
          <w:sz w:val="24"/>
          <w:szCs w:val="24"/>
          <w:lang w:eastAsia="en-GB"/>
        </w:rPr>
        <w:t xml:space="preserve">. Indeed, EURALO is a </w:t>
      </w:r>
      <w:proofErr w:type="spellStart"/>
      <w:r w:rsidRPr="00BE5739">
        <w:rPr>
          <w:rFonts w:ascii="Times New Roman" w:eastAsia="Times New Roman" w:hAnsi="Times New Roman" w:cs="Times New Roman"/>
          <w:sz w:val="24"/>
          <w:szCs w:val="24"/>
          <w:lang w:eastAsia="en-GB"/>
        </w:rPr>
        <w:t>EuroDIG</w:t>
      </w:r>
      <w:proofErr w:type="spellEnd"/>
      <w:r w:rsidRPr="00BE5739">
        <w:rPr>
          <w:rFonts w:ascii="Times New Roman" w:eastAsia="Times New Roman" w:hAnsi="Times New Roman" w:cs="Times New Roman"/>
          <w:sz w:val="24"/>
          <w:szCs w:val="24"/>
          <w:lang w:eastAsia="en-GB"/>
        </w:rPr>
        <w:t xml:space="preserve"> partner and so is RIPE. This year, </w:t>
      </w:r>
      <w:r w:rsidR="00234E42">
        <w:rPr>
          <w:rFonts w:ascii="Times New Roman" w:eastAsia="Times New Roman" w:hAnsi="Times New Roman" w:cs="Times New Roman"/>
          <w:sz w:val="24"/>
          <w:szCs w:val="24"/>
          <w:lang w:eastAsia="en-GB"/>
        </w:rPr>
        <w:t xml:space="preserve">after years of planning and discussions to strengthen this bond, </w:t>
      </w:r>
      <w:r w:rsidR="0014665A" w:rsidRPr="0014665A">
        <w:rPr>
          <w:rFonts w:ascii="Times New Roman" w:eastAsia="Times New Roman" w:hAnsi="Times New Roman" w:cs="Times New Roman"/>
          <w:b/>
          <w:sz w:val="24"/>
          <w:szCs w:val="24"/>
          <w:lang w:eastAsia="en-GB"/>
        </w:rPr>
        <w:t>EURALO</w:t>
      </w:r>
      <w:r w:rsidR="00234E42" w:rsidRPr="0014665A">
        <w:rPr>
          <w:rFonts w:ascii="Times New Roman" w:eastAsia="Times New Roman" w:hAnsi="Times New Roman" w:cs="Times New Roman"/>
          <w:b/>
          <w:sz w:val="24"/>
          <w:szCs w:val="24"/>
          <w:lang w:eastAsia="en-GB"/>
        </w:rPr>
        <w:t xml:space="preserve"> will be signing a</w:t>
      </w:r>
      <w:r w:rsidRPr="00BE5739">
        <w:rPr>
          <w:rFonts w:ascii="Times New Roman" w:eastAsia="Times New Roman" w:hAnsi="Times New Roman" w:cs="Times New Roman"/>
          <w:b/>
          <w:sz w:val="24"/>
          <w:szCs w:val="24"/>
          <w:lang w:eastAsia="en-GB"/>
        </w:rPr>
        <w:t xml:space="preserve"> bilateral agreement </w:t>
      </w:r>
      <w:r w:rsidR="008062A1" w:rsidRPr="0014665A">
        <w:rPr>
          <w:rFonts w:ascii="Times New Roman" w:eastAsia="Times New Roman" w:hAnsi="Times New Roman" w:cs="Times New Roman"/>
          <w:b/>
          <w:sz w:val="24"/>
          <w:szCs w:val="24"/>
          <w:lang w:eastAsia="en-GB"/>
        </w:rPr>
        <w:t xml:space="preserve">with RIPE </w:t>
      </w:r>
      <w:r w:rsidRPr="00BE5739">
        <w:rPr>
          <w:rFonts w:ascii="Times New Roman" w:eastAsia="Times New Roman" w:hAnsi="Times New Roman" w:cs="Times New Roman"/>
          <w:b/>
          <w:sz w:val="24"/>
          <w:szCs w:val="24"/>
          <w:lang w:eastAsia="en-GB"/>
        </w:rPr>
        <w:t>based on a MoU similar to those signed by other RALOs with their Regional Internet Registry</w:t>
      </w:r>
      <w:r w:rsidRPr="00BE5739">
        <w:rPr>
          <w:rFonts w:ascii="Times New Roman" w:eastAsia="Times New Roman" w:hAnsi="Times New Roman" w:cs="Times New Roman"/>
          <w:sz w:val="24"/>
          <w:szCs w:val="24"/>
          <w:lang w:eastAsia="en-GB"/>
        </w:rPr>
        <w:t xml:space="preserve">. </w:t>
      </w:r>
      <w:r w:rsidR="00234E42">
        <w:rPr>
          <w:rFonts w:ascii="Times New Roman" w:eastAsia="Times New Roman" w:hAnsi="Times New Roman" w:cs="Times New Roman"/>
          <w:sz w:val="24"/>
          <w:szCs w:val="24"/>
          <w:lang w:eastAsia="en-GB"/>
        </w:rPr>
        <w:t>This will open the door to opportunities to perform outreach at RIPE meetings.</w:t>
      </w:r>
    </w:p>
    <w:p w:rsidR="00234E42" w:rsidRDefault="00234E42" w:rsidP="0014665A">
      <w:pPr>
        <w:pStyle w:val="Titre1"/>
        <w:rPr>
          <w:rFonts w:eastAsia="Times New Roman"/>
          <w:lang w:eastAsia="en-GB"/>
        </w:rPr>
      </w:pPr>
      <w:r>
        <w:rPr>
          <w:rFonts w:eastAsia="Times New Roman"/>
          <w:lang w:eastAsia="en-GB"/>
        </w:rPr>
        <w:lastRenderedPageBreak/>
        <w:t>Task Force on ALS Engagement</w:t>
      </w:r>
    </w:p>
    <w:p w:rsidR="00BE5739" w:rsidRDefault="00234E42"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w:t>
      </w:r>
      <w:r w:rsidR="00BE5739" w:rsidRPr="00BE5739">
        <w:rPr>
          <w:rFonts w:ascii="Times New Roman" w:eastAsia="Times New Roman" w:hAnsi="Times New Roman" w:cs="Times New Roman"/>
          <w:sz w:val="24"/>
          <w:szCs w:val="24"/>
          <w:lang w:eastAsia="en-GB"/>
        </w:rPr>
        <w:t xml:space="preserve"> significantly in EURALO's strategy, EURALO has created a task force on ALS Engagement focussing on our already existing </w:t>
      </w:r>
      <w:proofErr w:type="spellStart"/>
      <w:r w:rsidR="00BE5739" w:rsidRPr="00BE5739">
        <w:rPr>
          <w:rFonts w:ascii="Times New Roman" w:eastAsia="Times New Roman" w:hAnsi="Times New Roman" w:cs="Times New Roman"/>
          <w:sz w:val="24"/>
          <w:szCs w:val="24"/>
          <w:lang w:eastAsia="en-GB"/>
        </w:rPr>
        <w:t>ALSes</w:t>
      </w:r>
      <w:proofErr w:type="spellEnd"/>
      <w:r w:rsidR="00BE5739" w:rsidRPr="00BE5739">
        <w:rPr>
          <w:rFonts w:ascii="Times New Roman" w:eastAsia="Times New Roman" w:hAnsi="Times New Roman" w:cs="Times New Roman"/>
          <w:sz w:val="24"/>
          <w:szCs w:val="24"/>
          <w:lang w:eastAsia="en-GB"/>
        </w:rPr>
        <w:t xml:space="preserve">. With many </w:t>
      </w:r>
      <w:proofErr w:type="spellStart"/>
      <w:r w:rsidR="00BE5739" w:rsidRPr="00BE5739">
        <w:rPr>
          <w:rFonts w:ascii="Times New Roman" w:eastAsia="Times New Roman" w:hAnsi="Times New Roman" w:cs="Times New Roman"/>
          <w:sz w:val="24"/>
          <w:szCs w:val="24"/>
          <w:lang w:eastAsia="en-GB"/>
        </w:rPr>
        <w:t>ALSes</w:t>
      </w:r>
      <w:proofErr w:type="spellEnd"/>
      <w:r w:rsidR="00BE5739" w:rsidRPr="00BE5739">
        <w:rPr>
          <w:rFonts w:ascii="Times New Roman" w:eastAsia="Times New Roman" w:hAnsi="Times New Roman" w:cs="Times New Roman"/>
          <w:sz w:val="24"/>
          <w:szCs w:val="24"/>
          <w:lang w:eastAsia="en-GB"/>
        </w:rPr>
        <w:t xml:space="preserve"> not offering their full participation in EURALO activities, this Task Force </w:t>
      </w:r>
      <w:r>
        <w:rPr>
          <w:rFonts w:ascii="Times New Roman" w:eastAsia="Times New Roman" w:hAnsi="Times New Roman" w:cs="Times New Roman"/>
          <w:sz w:val="24"/>
          <w:szCs w:val="24"/>
          <w:lang w:eastAsia="en-GB"/>
        </w:rPr>
        <w:t>has been studying</w:t>
      </w:r>
      <w:r w:rsidR="00BE5739" w:rsidRPr="00BE5739">
        <w:rPr>
          <w:rFonts w:ascii="Times New Roman" w:eastAsia="Times New Roman" w:hAnsi="Times New Roman" w:cs="Times New Roman"/>
          <w:sz w:val="24"/>
          <w:szCs w:val="24"/>
          <w:lang w:eastAsia="en-GB"/>
        </w:rPr>
        <w:t xml:space="preserve"> the reasons for this low participation and methods to increase participation. Outreach does not only take place by recruiting new At-Large Structures, but also by recruiting more active members amongst the At-Large Structures - bearing in mind an ALS has more than just one member.</w:t>
      </w:r>
      <w:r>
        <w:rPr>
          <w:rFonts w:ascii="Times New Roman" w:eastAsia="Times New Roman" w:hAnsi="Times New Roman" w:cs="Times New Roman"/>
          <w:sz w:val="24"/>
          <w:szCs w:val="24"/>
          <w:lang w:eastAsia="en-GB"/>
        </w:rPr>
        <w:t xml:space="preserve"> A survey of ALS and member expertise has been undertaken, using personalised emails and follow-up to build an extensive database of membership skills.</w:t>
      </w:r>
    </w:p>
    <w:p w:rsidR="00234E42" w:rsidRDefault="00234E42"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concept for a personalised seeking of policy commenting input was tested for two public consultation. The results are a qualified success, resulting in two ALAC policy Statements being drafted:</w:t>
      </w:r>
    </w:p>
    <w:p w:rsidR="00234E42" w:rsidRDefault="00C21994" w:rsidP="00C2199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21994">
        <w:rPr>
          <w:rFonts w:ascii="Times New Roman" w:eastAsia="Times New Roman" w:hAnsi="Times New Roman" w:cs="Times New Roman"/>
          <w:sz w:val="24"/>
          <w:szCs w:val="24"/>
          <w:lang w:eastAsia="en-GB"/>
        </w:rPr>
        <w:t>Draft Framework of Interpretation for Human Rights</w:t>
      </w:r>
    </w:p>
    <w:p w:rsidR="00C21994" w:rsidRDefault="00C21994" w:rsidP="00C21994">
      <w:pPr>
        <w:pStyle w:val="Paragraphedeliste"/>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Sent to 3 </w:t>
      </w:r>
      <w:proofErr w:type="spellStart"/>
      <w:r>
        <w:rPr>
          <w:rFonts w:ascii="Times New Roman" w:eastAsia="Times New Roman" w:hAnsi="Times New Roman" w:cs="Times New Roman"/>
          <w:sz w:val="24"/>
          <w:szCs w:val="24"/>
          <w:lang w:eastAsia="en-GB"/>
        </w:rPr>
        <w:t>ALSes</w:t>
      </w:r>
      <w:proofErr w:type="spellEnd"/>
      <w:r>
        <w:rPr>
          <w:rFonts w:ascii="Times New Roman" w:eastAsia="Times New Roman" w:hAnsi="Times New Roman" w:cs="Times New Roman"/>
          <w:sz w:val="24"/>
          <w:szCs w:val="24"/>
          <w:lang w:eastAsia="en-GB"/>
        </w:rPr>
        <w:t xml:space="preserve"> and a response from 3 (100% response rate)</w:t>
      </w:r>
    </w:p>
    <w:p w:rsidR="00C21994" w:rsidRDefault="00C21994" w:rsidP="00C21994">
      <w:pPr>
        <w:pStyle w:val="Paragraphedeliste"/>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21994">
        <w:rPr>
          <w:rFonts w:ascii="Times New Roman" w:eastAsia="Times New Roman" w:hAnsi="Times New Roman" w:cs="Times New Roman"/>
          <w:sz w:val="24"/>
          <w:szCs w:val="24"/>
          <w:lang w:eastAsia="en-GB"/>
        </w:rPr>
        <w:t>https://atlarge.icann.org/advice_statements/9985</w:t>
      </w:r>
    </w:p>
    <w:p w:rsidR="00C21994" w:rsidRDefault="00C21994" w:rsidP="00C2199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21994">
        <w:rPr>
          <w:rFonts w:ascii="Times New Roman" w:eastAsia="Times New Roman" w:hAnsi="Times New Roman" w:cs="Times New Roman"/>
          <w:sz w:val="24"/>
          <w:szCs w:val="24"/>
          <w:lang w:eastAsia="en-GB"/>
        </w:rPr>
        <w:t>Revised ICANN Procedure for Handling WHOIS Conflicts with Privacy Law: Process and Next Steps</w:t>
      </w:r>
    </w:p>
    <w:p w:rsidR="00C21994" w:rsidRDefault="00C21994" w:rsidP="00C21994">
      <w:pPr>
        <w:pStyle w:val="Paragraphedeliste"/>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Sent to 13 </w:t>
      </w:r>
      <w:proofErr w:type="spellStart"/>
      <w:r>
        <w:rPr>
          <w:rFonts w:ascii="Times New Roman" w:eastAsia="Times New Roman" w:hAnsi="Times New Roman" w:cs="Times New Roman"/>
          <w:sz w:val="24"/>
          <w:szCs w:val="24"/>
          <w:lang w:eastAsia="en-GB"/>
        </w:rPr>
        <w:t>ALSes</w:t>
      </w:r>
      <w:proofErr w:type="spellEnd"/>
      <w:r>
        <w:rPr>
          <w:rFonts w:ascii="Times New Roman" w:eastAsia="Times New Roman" w:hAnsi="Times New Roman" w:cs="Times New Roman"/>
          <w:sz w:val="24"/>
          <w:szCs w:val="24"/>
          <w:lang w:eastAsia="en-GB"/>
        </w:rPr>
        <w:t xml:space="preserve"> and a response from 9 (70% response rate)</w:t>
      </w:r>
    </w:p>
    <w:p w:rsidR="00C21994" w:rsidRPr="00234E42" w:rsidRDefault="00C21994" w:rsidP="00C21994">
      <w:pPr>
        <w:pStyle w:val="Paragraphedeliste"/>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21994">
        <w:rPr>
          <w:rFonts w:ascii="Times New Roman" w:eastAsia="Times New Roman" w:hAnsi="Times New Roman" w:cs="Times New Roman"/>
          <w:sz w:val="24"/>
          <w:szCs w:val="24"/>
          <w:lang w:eastAsia="en-GB"/>
        </w:rPr>
        <w:t>https://atlarge.icann.org/advice_statements/9983</w:t>
      </w:r>
    </w:p>
    <w:p w:rsidR="008062A1" w:rsidRDefault="00234E42"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BB2D30">
        <w:rPr>
          <w:rFonts w:ascii="Times New Roman" w:eastAsia="Times New Roman" w:hAnsi="Times New Roman" w:cs="Times New Roman"/>
          <w:sz w:val="24"/>
          <w:szCs w:val="24"/>
          <w:lang w:eastAsia="en-GB"/>
        </w:rPr>
        <w:t xml:space="preserve">The EURALO Task Force on ALS engagement will continue monitoring the ICANN policy consultation process and select future consultations on other topics to further refine the process of member consultation. </w:t>
      </w:r>
    </w:p>
    <w:p w:rsidR="008062A1" w:rsidRPr="00BE5739" w:rsidRDefault="008062A1" w:rsidP="001466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062A1">
        <w:rPr>
          <w:rFonts w:ascii="Times New Roman" w:eastAsia="Times New Roman" w:hAnsi="Times New Roman" w:cs="Times New Roman"/>
          <w:sz w:val="24"/>
          <w:szCs w:val="24"/>
          <w:lang w:eastAsia="en-GB"/>
        </w:rPr>
        <w:t>In t</w:t>
      </w:r>
      <w:r>
        <w:rPr>
          <w:rFonts w:ascii="Times New Roman" w:eastAsia="Times New Roman" w:hAnsi="Times New Roman" w:cs="Times New Roman"/>
          <w:sz w:val="24"/>
          <w:szCs w:val="24"/>
          <w:lang w:eastAsia="en-GB"/>
        </w:rPr>
        <w:t xml:space="preserve">he long term, </w:t>
      </w:r>
      <w:r w:rsidRPr="008062A1">
        <w:rPr>
          <w:rFonts w:ascii="Times New Roman" w:eastAsia="Times New Roman" w:hAnsi="Times New Roman" w:cs="Times New Roman"/>
          <w:sz w:val="24"/>
          <w:szCs w:val="24"/>
          <w:lang w:eastAsia="en-GB"/>
        </w:rPr>
        <w:t>this</w:t>
      </w:r>
      <w:r>
        <w:rPr>
          <w:rFonts w:ascii="Times New Roman" w:eastAsia="Times New Roman" w:hAnsi="Times New Roman" w:cs="Times New Roman"/>
          <w:sz w:val="24"/>
          <w:szCs w:val="24"/>
          <w:lang w:eastAsia="en-GB"/>
        </w:rPr>
        <w:t xml:space="preserve"> </w:t>
      </w:r>
      <w:r w:rsidR="0014665A">
        <w:rPr>
          <w:rFonts w:ascii="Times New Roman" w:eastAsia="Times New Roman" w:hAnsi="Times New Roman" w:cs="Times New Roman"/>
          <w:sz w:val="24"/>
          <w:szCs w:val="24"/>
          <w:lang w:eastAsia="en-GB"/>
        </w:rPr>
        <w:t>goes</w:t>
      </w:r>
      <w:r w:rsidRPr="008062A1">
        <w:rPr>
          <w:rFonts w:ascii="Times New Roman" w:eastAsia="Times New Roman" w:hAnsi="Times New Roman" w:cs="Times New Roman"/>
          <w:sz w:val="24"/>
          <w:szCs w:val="24"/>
          <w:lang w:eastAsia="en-GB"/>
        </w:rPr>
        <w:t xml:space="preserve"> one step closer to the designing of an automated system that would</w:t>
      </w:r>
      <w:r>
        <w:rPr>
          <w:rFonts w:ascii="Times New Roman" w:eastAsia="Times New Roman" w:hAnsi="Times New Roman" w:cs="Times New Roman"/>
          <w:sz w:val="24"/>
          <w:szCs w:val="24"/>
          <w:lang w:eastAsia="en-GB"/>
        </w:rPr>
        <w:t xml:space="preserve"> </w:t>
      </w:r>
      <w:r w:rsidRPr="008062A1">
        <w:rPr>
          <w:rFonts w:ascii="Times New Roman" w:eastAsia="Times New Roman" w:hAnsi="Times New Roman" w:cs="Times New Roman"/>
          <w:sz w:val="24"/>
          <w:szCs w:val="24"/>
          <w:lang w:eastAsia="en-GB"/>
        </w:rPr>
        <w:t>perform such targeted requests as part of a Policy Management Process</w:t>
      </w:r>
      <w:r>
        <w:rPr>
          <w:rFonts w:ascii="Times New Roman" w:eastAsia="Times New Roman" w:hAnsi="Times New Roman" w:cs="Times New Roman"/>
          <w:sz w:val="24"/>
          <w:szCs w:val="24"/>
          <w:lang w:eastAsia="en-GB"/>
        </w:rPr>
        <w:t xml:space="preserve"> </w:t>
      </w:r>
      <w:r w:rsidRPr="008062A1">
        <w:rPr>
          <w:rFonts w:ascii="Times New Roman" w:eastAsia="Times New Roman" w:hAnsi="Times New Roman" w:cs="Times New Roman"/>
          <w:sz w:val="24"/>
          <w:szCs w:val="24"/>
          <w:lang w:eastAsia="en-GB"/>
        </w:rPr>
        <w:t>System, as described in the ATLAS II recommendations.</w:t>
      </w:r>
    </w:p>
    <w:p w:rsidR="00DA7F49" w:rsidRPr="00B717F8" w:rsidRDefault="00DA7F49" w:rsidP="0014665A">
      <w:pPr>
        <w:jc w:val="both"/>
      </w:pPr>
    </w:p>
    <w:sectPr w:rsidR="00DA7F49" w:rsidRPr="00B717F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ED" w:rsidRDefault="000848ED" w:rsidP="0014665A">
      <w:pPr>
        <w:spacing w:after="0" w:line="240" w:lineRule="auto"/>
      </w:pPr>
      <w:r>
        <w:separator/>
      </w:r>
    </w:p>
  </w:endnote>
  <w:endnote w:type="continuationSeparator" w:id="0">
    <w:p w:rsidR="000848ED" w:rsidRDefault="000848ED" w:rsidP="0014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92840"/>
      <w:docPartObj>
        <w:docPartGallery w:val="Page Numbers (Bottom of Page)"/>
        <w:docPartUnique/>
      </w:docPartObj>
    </w:sdtPr>
    <w:sdtEndPr/>
    <w:sdtContent>
      <w:p w:rsidR="0014665A" w:rsidRDefault="0014665A">
        <w:pPr>
          <w:pStyle w:val="Pieddepage"/>
          <w:jc w:val="center"/>
        </w:pPr>
        <w:r>
          <w:fldChar w:fldCharType="begin"/>
        </w:r>
        <w:r>
          <w:instrText>PAGE   \* MERGEFORMAT</w:instrText>
        </w:r>
        <w:r>
          <w:fldChar w:fldCharType="separate"/>
        </w:r>
        <w:r w:rsidR="00E92706" w:rsidRPr="00E92706">
          <w:rPr>
            <w:noProof/>
            <w:lang w:val="fr-FR"/>
          </w:rPr>
          <w:t>3</w:t>
        </w:r>
        <w:r>
          <w:fldChar w:fldCharType="end"/>
        </w:r>
      </w:p>
    </w:sdtContent>
  </w:sdt>
  <w:p w:rsidR="0014665A" w:rsidRDefault="001466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ED" w:rsidRDefault="000848ED" w:rsidP="0014665A">
      <w:pPr>
        <w:spacing w:after="0" w:line="240" w:lineRule="auto"/>
      </w:pPr>
      <w:r>
        <w:separator/>
      </w:r>
    </w:p>
  </w:footnote>
  <w:footnote w:type="continuationSeparator" w:id="0">
    <w:p w:rsidR="000848ED" w:rsidRDefault="000848ED" w:rsidP="00146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20F"/>
    <w:multiLevelType w:val="hybridMultilevel"/>
    <w:tmpl w:val="3F76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D70FC"/>
    <w:multiLevelType w:val="multilevel"/>
    <w:tmpl w:val="A4D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50691"/>
    <w:multiLevelType w:val="hybridMultilevel"/>
    <w:tmpl w:val="2A0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8"/>
    <w:rsid w:val="000848ED"/>
    <w:rsid w:val="000A1DB5"/>
    <w:rsid w:val="0014665A"/>
    <w:rsid w:val="00234E42"/>
    <w:rsid w:val="00497E35"/>
    <w:rsid w:val="008062A1"/>
    <w:rsid w:val="008A6F5D"/>
    <w:rsid w:val="008E32F6"/>
    <w:rsid w:val="00B717F8"/>
    <w:rsid w:val="00BB2D30"/>
    <w:rsid w:val="00BE5739"/>
    <w:rsid w:val="00C21994"/>
    <w:rsid w:val="00DA7F49"/>
    <w:rsid w:val="00E9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E632-0446-4E6A-8DD6-3ADC607E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46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1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B717F8"/>
    <w:rPr>
      <w:color w:val="0000FF"/>
      <w:u w:val="single"/>
    </w:rPr>
  </w:style>
  <w:style w:type="paragraph" w:styleId="Paragraphedeliste">
    <w:name w:val="List Paragraph"/>
    <w:basedOn w:val="Normal"/>
    <w:uiPriority w:val="34"/>
    <w:qFormat/>
    <w:rsid w:val="00BE5739"/>
    <w:pPr>
      <w:ind w:left="720"/>
      <w:contextualSpacing/>
    </w:pPr>
  </w:style>
  <w:style w:type="paragraph" w:styleId="Titre">
    <w:name w:val="Title"/>
    <w:basedOn w:val="Normal"/>
    <w:next w:val="Normal"/>
    <w:link w:val="TitreCar"/>
    <w:uiPriority w:val="10"/>
    <w:qFormat/>
    <w:rsid w:val="00146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665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4665A"/>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14665A"/>
    <w:pPr>
      <w:tabs>
        <w:tab w:val="center" w:pos="4536"/>
        <w:tab w:val="right" w:pos="9072"/>
      </w:tabs>
      <w:spacing w:after="0" w:line="240" w:lineRule="auto"/>
    </w:pPr>
  </w:style>
  <w:style w:type="character" w:customStyle="1" w:styleId="En-tteCar">
    <w:name w:val="En-tête Car"/>
    <w:basedOn w:val="Policepardfaut"/>
    <w:link w:val="En-tte"/>
    <w:uiPriority w:val="99"/>
    <w:rsid w:val="0014665A"/>
  </w:style>
  <w:style w:type="paragraph" w:styleId="Pieddepage">
    <w:name w:val="footer"/>
    <w:basedOn w:val="Normal"/>
    <w:link w:val="PieddepageCar"/>
    <w:uiPriority w:val="99"/>
    <w:unhideWhenUsed/>
    <w:rsid w:val="00146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6562">
      <w:bodyDiv w:val="1"/>
      <w:marLeft w:val="0"/>
      <w:marRight w:val="0"/>
      <w:marTop w:val="0"/>
      <w:marBottom w:val="0"/>
      <w:divBdr>
        <w:top w:val="none" w:sz="0" w:space="0" w:color="auto"/>
        <w:left w:val="none" w:sz="0" w:space="0" w:color="auto"/>
        <w:bottom w:val="none" w:sz="0" w:space="0" w:color="auto"/>
        <w:right w:val="none" w:sz="0" w:space="0" w:color="auto"/>
      </w:divBdr>
    </w:div>
    <w:div w:id="14300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sig.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ublica.de/en/about-republi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ig.net/" TargetMode="External"/><Relationship Id="rId5" Type="http://schemas.openxmlformats.org/officeDocument/2006/relationships/footnotes" Target="footnotes.xml"/><Relationship Id="rId10" Type="http://schemas.openxmlformats.org/officeDocument/2006/relationships/hyperlink" Target="http://www.eurodig.org" TargetMode="External"/><Relationship Id="rId4" Type="http://schemas.openxmlformats.org/officeDocument/2006/relationships/webSettings" Target="webSettings.xml"/><Relationship Id="rId9" Type="http://schemas.openxmlformats.org/officeDocument/2006/relationships/hyperlink" Target="https://re-publica.de/en/about-republi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1117</Words>
  <Characters>6370</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OCL</dc:creator>
  <cp:keywords/>
  <dc:description/>
  <cp:lastModifiedBy>OCL</cp:lastModifiedBy>
  <cp:revision>2</cp:revision>
  <dcterms:created xsi:type="dcterms:W3CDTF">2017-08-09T14:55:00Z</dcterms:created>
  <dcterms:modified xsi:type="dcterms:W3CDTF">2017-08-09T17:02:00Z</dcterms:modified>
</cp:coreProperties>
</file>