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1F9DCE" w14:textId="77777777" w:rsidR="004C4AA6" w:rsidRPr="00B01C35" w:rsidRDefault="00C12577" w:rsidP="00C12577">
      <w:pPr>
        <w:jc w:val="center"/>
        <w:rPr>
          <w:rFonts w:ascii="Arial" w:hAnsi="Arial" w:cs="Arial"/>
          <w:b/>
          <w:lang w:val="en-US"/>
        </w:rPr>
      </w:pPr>
      <w:bookmarkStart w:id="0" w:name="_GoBack"/>
      <w:bookmarkEnd w:id="0"/>
      <w:r w:rsidRPr="00B01C35">
        <w:rPr>
          <w:rFonts w:ascii="Arial" w:hAnsi="Arial" w:cs="Arial"/>
          <w:b/>
          <w:lang w:val="en-US"/>
        </w:rPr>
        <w:t>Survival guide to Guadalajara</w:t>
      </w:r>
    </w:p>
    <w:p w14:paraId="34F59804" w14:textId="77777777" w:rsidR="00C12577" w:rsidRDefault="00C12577" w:rsidP="00C12577">
      <w:pPr>
        <w:jc w:val="center"/>
        <w:rPr>
          <w:rFonts w:ascii="Arial" w:hAnsi="Arial" w:cs="Arial"/>
          <w:lang w:val="en-US"/>
        </w:rPr>
      </w:pPr>
    </w:p>
    <w:p w14:paraId="4CD5A36D" w14:textId="77777777" w:rsidR="00C12577" w:rsidRDefault="00C12577" w:rsidP="00C12577">
      <w:pPr>
        <w:jc w:val="both"/>
        <w:rPr>
          <w:rFonts w:ascii="Arial" w:hAnsi="Arial" w:cs="Arial"/>
          <w:lang w:val="en-US"/>
        </w:rPr>
      </w:pPr>
      <w:r>
        <w:rPr>
          <w:rFonts w:ascii="Arial" w:hAnsi="Arial" w:cs="Arial"/>
          <w:lang w:val="en-US"/>
        </w:rPr>
        <w:t>If you’re coming to the IGF in Mexico, this guide can help you navigate your way into the mysterious world south of the wall.</w:t>
      </w:r>
    </w:p>
    <w:p w14:paraId="3AEB6700" w14:textId="77777777" w:rsidR="00C12577" w:rsidRDefault="00C12577" w:rsidP="00C12577">
      <w:pPr>
        <w:jc w:val="both"/>
        <w:rPr>
          <w:rFonts w:ascii="Arial" w:hAnsi="Arial" w:cs="Arial"/>
          <w:lang w:val="en-US"/>
        </w:rPr>
      </w:pPr>
    </w:p>
    <w:p w14:paraId="73DB376D" w14:textId="77777777" w:rsidR="00C12577" w:rsidRPr="00B01C35" w:rsidRDefault="00C12577" w:rsidP="00C12577">
      <w:pPr>
        <w:jc w:val="both"/>
        <w:rPr>
          <w:rFonts w:ascii="Arial" w:hAnsi="Arial" w:cs="Arial"/>
          <w:b/>
          <w:lang w:val="en-US"/>
        </w:rPr>
      </w:pPr>
      <w:r w:rsidRPr="00B01C35">
        <w:rPr>
          <w:rFonts w:ascii="Arial" w:hAnsi="Arial" w:cs="Arial"/>
          <w:b/>
          <w:lang w:val="en-US"/>
        </w:rPr>
        <w:t>Where is the IGF?</w:t>
      </w:r>
    </w:p>
    <w:p w14:paraId="3BEA34ED" w14:textId="77777777" w:rsidR="00C12577" w:rsidRDefault="00C12577" w:rsidP="00C12577">
      <w:pPr>
        <w:jc w:val="both"/>
        <w:rPr>
          <w:rFonts w:ascii="Arial" w:hAnsi="Arial" w:cs="Arial"/>
          <w:lang w:val="en-US"/>
        </w:rPr>
      </w:pPr>
    </w:p>
    <w:p w14:paraId="22FD4A55" w14:textId="77777777" w:rsidR="00C12577" w:rsidRDefault="00121692" w:rsidP="00C12577">
      <w:pPr>
        <w:jc w:val="both"/>
        <w:rPr>
          <w:rFonts w:ascii="Arial" w:hAnsi="Arial" w:cs="Arial"/>
          <w:lang w:val="en-US"/>
        </w:rPr>
      </w:pPr>
      <w:r>
        <w:rPr>
          <w:rFonts w:ascii="Arial" w:hAnsi="Arial" w:cs="Arial"/>
          <w:noProof/>
          <w:lang w:eastAsia="es-ES_tradnl"/>
        </w:rPr>
        <w:drawing>
          <wp:anchor distT="0" distB="0" distL="114300" distR="114300" simplePos="0" relativeHeight="251658240" behindDoc="0" locked="0" layoutInCell="1" allowOverlap="1" wp14:anchorId="65C467FC" wp14:editId="3AD616B3">
            <wp:simplePos x="0" y="0"/>
            <wp:positionH relativeFrom="column">
              <wp:posOffset>0</wp:posOffset>
            </wp:positionH>
            <wp:positionV relativeFrom="paragraph">
              <wp:posOffset>1076325</wp:posOffset>
            </wp:positionV>
            <wp:extent cx="5370830" cy="3934460"/>
            <wp:effectExtent l="0" t="0" r="0" b="2540"/>
            <wp:wrapThrough wrapText="bothSides">
              <wp:wrapPolygon edited="0">
                <wp:start x="0" y="0"/>
                <wp:lineTo x="0" y="21474"/>
                <wp:lineTo x="21452" y="21474"/>
                <wp:lineTo x="21452" y="0"/>
                <wp:lineTo x="0" y="0"/>
              </wp:wrapPolygon>
            </wp:wrapThrough>
            <wp:docPr id="1" name="Imagen 1" descr="/Users/Lion/Desktop/Captura de pantalla 2016-11-23 a la(s) 22.2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ion/Desktop/Captura de pantalla 2016-11-23 a la(s) 22.24.37.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70830" cy="3934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2577">
        <w:rPr>
          <w:rFonts w:ascii="Arial" w:hAnsi="Arial" w:cs="Arial"/>
          <w:lang w:val="en-US"/>
        </w:rPr>
        <w:t>The IGF was originally going to be held in the City of Guadalajara, in the State of Jalisco, Mexico. Then, for some reason (unknown), it was changed to Zapopan. WHAT? ZAPOPAN? Where in the world is Zapopan?!?!?! Relax. Zapopan is just suburban Guadalajara so while you’re technically out of Guadalajara, you’re practica</w:t>
      </w:r>
      <w:r w:rsidR="00C57B96">
        <w:rPr>
          <w:rFonts w:ascii="Arial" w:hAnsi="Arial" w:cs="Arial"/>
          <w:lang w:val="en-US"/>
        </w:rPr>
        <w:t>lly still</w:t>
      </w:r>
      <w:r w:rsidR="00B01C35">
        <w:rPr>
          <w:rFonts w:ascii="Arial" w:hAnsi="Arial" w:cs="Arial"/>
          <w:lang w:val="en-US"/>
        </w:rPr>
        <w:t xml:space="preserve"> with</w:t>
      </w:r>
      <w:r w:rsidR="00C57B96">
        <w:rPr>
          <w:rFonts w:ascii="Arial" w:hAnsi="Arial" w:cs="Arial"/>
          <w:lang w:val="en-US"/>
        </w:rPr>
        <w:t>in its suburban r</w:t>
      </w:r>
      <w:r w:rsidR="00275CCF">
        <w:rPr>
          <w:rFonts w:ascii="Arial" w:hAnsi="Arial" w:cs="Arial"/>
          <w:lang w:val="en-US"/>
        </w:rPr>
        <w:t>im.</w:t>
      </w:r>
    </w:p>
    <w:p w14:paraId="6A19575F" w14:textId="77777777" w:rsidR="00121692" w:rsidRDefault="00121692" w:rsidP="00C12577">
      <w:pPr>
        <w:jc w:val="both"/>
        <w:rPr>
          <w:rFonts w:ascii="Arial" w:hAnsi="Arial" w:cs="Arial"/>
          <w:lang w:val="en-US"/>
        </w:rPr>
      </w:pPr>
    </w:p>
    <w:p w14:paraId="6939D610" w14:textId="77777777" w:rsidR="00121692" w:rsidRDefault="00121692" w:rsidP="00C12577">
      <w:pPr>
        <w:jc w:val="both"/>
        <w:rPr>
          <w:rFonts w:ascii="Arial" w:hAnsi="Arial" w:cs="Arial"/>
          <w:lang w:val="en-US"/>
        </w:rPr>
      </w:pPr>
    </w:p>
    <w:p w14:paraId="6AD61BFF" w14:textId="77777777" w:rsidR="00121692" w:rsidRDefault="002E495C" w:rsidP="00C12577">
      <w:pPr>
        <w:jc w:val="both"/>
        <w:rPr>
          <w:rFonts w:ascii="Arial" w:hAnsi="Arial" w:cs="Arial"/>
          <w:lang w:val="en-US"/>
        </w:rPr>
      </w:pPr>
      <w:r w:rsidRPr="00A560AA">
        <w:rPr>
          <w:rFonts w:ascii="Arial" w:hAnsi="Arial" w:cs="Arial"/>
          <w:lang w:val="en-US"/>
        </w:rPr>
        <w:t xml:space="preserve">The venue for the IGF will be the </w:t>
      </w:r>
      <w:r w:rsidRPr="002E495C">
        <w:rPr>
          <w:rFonts w:ascii="Arial" w:hAnsi="Arial" w:cs="Arial"/>
        </w:rPr>
        <w:t>“Palacio de la Cultura y de la Comunicación (PALCCO)”</w:t>
      </w:r>
      <w:r w:rsidR="00A560AA">
        <w:rPr>
          <w:rFonts w:ascii="Arial" w:hAnsi="Arial" w:cs="Arial"/>
        </w:rPr>
        <w:t xml:space="preserve"> </w:t>
      </w:r>
      <w:r w:rsidR="00A560AA" w:rsidRPr="00A560AA">
        <w:rPr>
          <w:rFonts w:ascii="Arial" w:hAnsi="Arial" w:cs="Arial"/>
          <w:lang w:val="en-US"/>
        </w:rPr>
        <w:t>(</w:t>
      </w:r>
      <w:hyperlink r:id="rId6" w:history="1">
        <w:r w:rsidR="00A560AA" w:rsidRPr="00A560AA">
          <w:rPr>
            <w:rStyle w:val="Hipervnculo"/>
            <w:rFonts w:ascii="Arial" w:hAnsi="Arial" w:cs="Arial"/>
            <w:lang w:val="en-US"/>
          </w:rPr>
          <w:t>location</w:t>
        </w:r>
      </w:hyperlink>
      <w:r w:rsidR="00A560AA" w:rsidRPr="00A560AA">
        <w:rPr>
          <w:rFonts w:ascii="Arial" w:hAnsi="Arial" w:cs="Arial"/>
          <w:lang w:val="en-US"/>
        </w:rPr>
        <w:t xml:space="preserve"> and </w:t>
      </w:r>
      <w:hyperlink r:id="rId7" w:history="1">
        <w:r w:rsidR="00A560AA" w:rsidRPr="00A560AA">
          <w:rPr>
            <w:rStyle w:val="Hipervnculo"/>
            <w:rFonts w:ascii="Arial" w:hAnsi="Arial" w:cs="Arial"/>
            <w:lang w:val="en-US"/>
          </w:rPr>
          <w:t>website</w:t>
        </w:r>
      </w:hyperlink>
      <w:r w:rsidR="00A560AA">
        <w:rPr>
          <w:rFonts w:ascii="Arial" w:hAnsi="Arial" w:cs="Arial"/>
          <w:lang w:val="en-US"/>
        </w:rPr>
        <w:t>)</w:t>
      </w:r>
      <w:r w:rsidR="00B01C35">
        <w:rPr>
          <w:rFonts w:ascii="Arial" w:hAnsi="Arial" w:cs="Arial"/>
          <w:lang w:val="en-US"/>
        </w:rPr>
        <w:t>.</w:t>
      </w:r>
    </w:p>
    <w:p w14:paraId="32FCECF7" w14:textId="77777777" w:rsidR="00B01C35" w:rsidRDefault="00B01C35" w:rsidP="00C12577">
      <w:pPr>
        <w:jc w:val="both"/>
        <w:rPr>
          <w:rFonts w:ascii="Arial" w:hAnsi="Arial" w:cs="Arial"/>
          <w:lang w:val="en-US"/>
        </w:rPr>
      </w:pPr>
    </w:p>
    <w:p w14:paraId="2C1B85CA" w14:textId="77777777" w:rsidR="00B01C35" w:rsidRDefault="00B01C35" w:rsidP="00C12577">
      <w:pPr>
        <w:jc w:val="both"/>
        <w:rPr>
          <w:rFonts w:ascii="Arial" w:hAnsi="Arial" w:cs="Arial"/>
          <w:b/>
          <w:lang w:val="en-US"/>
        </w:rPr>
      </w:pPr>
      <w:r>
        <w:rPr>
          <w:rFonts w:ascii="Arial" w:hAnsi="Arial" w:cs="Arial"/>
          <w:b/>
          <w:lang w:val="en-US"/>
        </w:rPr>
        <w:t>Where to stay?</w:t>
      </w:r>
    </w:p>
    <w:p w14:paraId="36E869DB" w14:textId="77777777" w:rsidR="00B01C35" w:rsidRDefault="00B01C35" w:rsidP="00C12577">
      <w:pPr>
        <w:jc w:val="both"/>
        <w:rPr>
          <w:rFonts w:ascii="Arial" w:hAnsi="Arial" w:cs="Arial"/>
          <w:lang w:val="en-US"/>
        </w:rPr>
      </w:pPr>
    </w:p>
    <w:p w14:paraId="0D31B760" w14:textId="77777777" w:rsidR="00B01C35" w:rsidRDefault="00B01C35" w:rsidP="00C12577">
      <w:pPr>
        <w:jc w:val="both"/>
        <w:rPr>
          <w:rFonts w:ascii="Arial" w:hAnsi="Arial" w:cs="Arial"/>
          <w:lang w:val="en-US"/>
        </w:rPr>
      </w:pPr>
      <w:r>
        <w:rPr>
          <w:rFonts w:ascii="Arial" w:hAnsi="Arial" w:cs="Arial"/>
          <w:lang w:val="en-US"/>
        </w:rPr>
        <w:t>The closest hotels to the venue are:</w:t>
      </w:r>
    </w:p>
    <w:p w14:paraId="475495EC" w14:textId="77777777" w:rsidR="00B01C35" w:rsidRDefault="00B01C35" w:rsidP="00C12577">
      <w:pPr>
        <w:jc w:val="both"/>
        <w:rPr>
          <w:rFonts w:ascii="Arial" w:hAnsi="Arial" w:cs="Arial"/>
          <w:lang w:val="en-US"/>
        </w:rPr>
      </w:pPr>
    </w:p>
    <w:p w14:paraId="1308537B" w14:textId="77777777" w:rsidR="00B01C35" w:rsidRDefault="00F0349A" w:rsidP="00F0349A">
      <w:pPr>
        <w:pStyle w:val="Prrafodelista"/>
        <w:numPr>
          <w:ilvl w:val="0"/>
          <w:numId w:val="1"/>
        </w:numPr>
        <w:jc w:val="both"/>
        <w:rPr>
          <w:rFonts w:ascii="Arial" w:hAnsi="Arial" w:cs="Arial"/>
          <w:lang w:val="en-US"/>
        </w:rPr>
      </w:pPr>
      <w:r>
        <w:rPr>
          <w:rFonts w:ascii="Arial" w:hAnsi="Arial" w:cs="Arial"/>
          <w:lang w:val="en-US"/>
        </w:rPr>
        <w:t>Wyndham Garden Guadalajara Acueducto</w:t>
      </w:r>
    </w:p>
    <w:p w14:paraId="417759DE" w14:textId="77777777" w:rsidR="00F0349A" w:rsidRDefault="000630EA" w:rsidP="00F0349A">
      <w:pPr>
        <w:pStyle w:val="Prrafodelista"/>
        <w:numPr>
          <w:ilvl w:val="0"/>
          <w:numId w:val="1"/>
        </w:numPr>
        <w:jc w:val="both"/>
        <w:rPr>
          <w:rFonts w:ascii="Arial" w:hAnsi="Arial" w:cs="Arial"/>
          <w:lang w:val="en-US"/>
        </w:rPr>
      </w:pPr>
      <w:r>
        <w:rPr>
          <w:rFonts w:ascii="Arial" w:hAnsi="Arial" w:cs="Arial"/>
          <w:lang w:val="en-US"/>
        </w:rPr>
        <w:t>Hotel Real Zapopan</w:t>
      </w:r>
    </w:p>
    <w:p w14:paraId="1ABF7EBB" w14:textId="77777777" w:rsidR="000630EA" w:rsidRDefault="000630EA" w:rsidP="00F0349A">
      <w:pPr>
        <w:pStyle w:val="Prrafodelista"/>
        <w:numPr>
          <w:ilvl w:val="0"/>
          <w:numId w:val="1"/>
        </w:numPr>
        <w:jc w:val="both"/>
        <w:rPr>
          <w:rFonts w:ascii="Arial" w:hAnsi="Arial" w:cs="Arial"/>
          <w:lang w:val="en-US"/>
        </w:rPr>
      </w:pPr>
      <w:r>
        <w:rPr>
          <w:rFonts w:ascii="Arial" w:hAnsi="Arial" w:cs="Arial"/>
          <w:lang w:val="en-US"/>
        </w:rPr>
        <w:t>Hotel Intercity</w:t>
      </w:r>
    </w:p>
    <w:p w14:paraId="3F6D80AF" w14:textId="77777777" w:rsidR="000630EA" w:rsidRDefault="000630EA" w:rsidP="00F0349A">
      <w:pPr>
        <w:pStyle w:val="Prrafodelista"/>
        <w:numPr>
          <w:ilvl w:val="0"/>
          <w:numId w:val="1"/>
        </w:numPr>
        <w:jc w:val="both"/>
        <w:rPr>
          <w:rFonts w:ascii="Arial" w:hAnsi="Arial" w:cs="Arial"/>
          <w:lang w:val="en-US"/>
        </w:rPr>
      </w:pPr>
      <w:r>
        <w:rPr>
          <w:rFonts w:ascii="Arial" w:hAnsi="Arial" w:cs="Arial"/>
          <w:lang w:val="en-US"/>
        </w:rPr>
        <w:lastRenderedPageBreak/>
        <w:t>Grand Fiesta Americana</w:t>
      </w:r>
    </w:p>
    <w:p w14:paraId="66EE8E9E" w14:textId="77777777" w:rsidR="000630EA" w:rsidRDefault="000630EA" w:rsidP="00F0349A">
      <w:pPr>
        <w:pStyle w:val="Prrafodelista"/>
        <w:numPr>
          <w:ilvl w:val="0"/>
          <w:numId w:val="1"/>
        </w:numPr>
        <w:jc w:val="both"/>
        <w:rPr>
          <w:rFonts w:ascii="Arial" w:hAnsi="Arial" w:cs="Arial"/>
          <w:lang w:val="en-US"/>
        </w:rPr>
      </w:pPr>
      <w:r>
        <w:rPr>
          <w:rFonts w:ascii="Arial" w:hAnsi="Arial" w:cs="Arial"/>
          <w:lang w:val="en-US"/>
        </w:rPr>
        <w:t>Aloft Guadalajara</w:t>
      </w:r>
    </w:p>
    <w:p w14:paraId="68E22374" w14:textId="77777777" w:rsidR="000630EA" w:rsidRDefault="000630EA" w:rsidP="000630EA">
      <w:pPr>
        <w:jc w:val="both"/>
        <w:rPr>
          <w:rFonts w:ascii="Arial" w:hAnsi="Arial" w:cs="Arial"/>
          <w:lang w:val="en-US"/>
        </w:rPr>
      </w:pPr>
    </w:p>
    <w:p w14:paraId="46771419" w14:textId="77777777" w:rsidR="000630EA" w:rsidRDefault="000630EA" w:rsidP="000630EA">
      <w:pPr>
        <w:jc w:val="both"/>
        <w:rPr>
          <w:rFonts w:ascii="Arial" w:hAnsi="Arial" w:cs="Arial"/>
          <w:lang w:val="en-US"/>
        </w:rPr>
      </w:pPr>
      <w:r>
        <w:rPr>
          <w:rFonts w:ascii="Arial" w:hAnsi="Arial" w:cs="Arial"/>
          <w:b/>
          <w:lang w:val="en-US"/>
        </w:rPr>
        <w:t xml:space="preserve">Disclaimer- </w:t>
      </w:r>
      <w:r>
        <w:rPr>
          <w:rFonts w:ascii="Arial" w:hAnsi="Arial" w:cs="Arial"/>
          <w:lang w:val="en-US"/>
        </w:rPr>
        <w:t>I have never stayed on any of the hotels listed so these are just listed as a reference but in no way as a recommendation.</w:t>
      </w:r>
    </w:p>
    <w:p w14:paraId="614ADFB1" w14:textId="77777777" w:rsidR="000630EA" w:rsidRDefault="000630EA" w:rsidP="000630EA">
      <w:pPr>
        <w:jc w:val="both"/>
        <w:rPr>
          <w:rFonts w:ascii="Arial" w:hAnsi="Arial" w:cs="Arial"/>
          <w:lang w:val="en-US"/>
        </w:rPr>
      </w:pPr>
    </w:p>
    <w:p w14:paraId="107476A0" w14:textId="77777777" w:rsidR="000630EA" w:rsidRDefault="008A7F77" w:rsidP="000630EA">
      <w:pPr>
        <w:jc w:val="both"/>
        <w:rPr>
          <w:rFonts w:ascii="Arial" w:hAnsi="Arial" w:cs="Arial"/>
          <w:b/>
          <w:lang w:val="en-US"/>
        </w:rPr>
      </w:pPr>
      <w:r>
        <w:rPr>
          <w:rFonts w:ascii="Arial" w:hAnsi="Arial" w:cs="Arial"/>
          <w:b/>
          <w:lang w:val="en-US"/>
        </w:rPr>
        <w:t>Transport</w:t>
      </w:r>
    </w:p>
    <w:p w14:paraId="5EF78C20" w14:textId="77777777" w:rsidR="000630EA" w:rsidRDefault="000630EA" w:rsidP="000630EA">
      <w:pPr>
        <w:jc w:val="both"/>
        <w:rPr>
          <w:rFonts w:ascii="Arial" w:hAnsi="Arial" w:cs="Arial"/>
          <w:b/>
          <w:lang w:val="en-US"/>
        </w:rPr>
      </w:pPr>
    </w:p>
    <w:p w14:paraId="59C783B6" w14:textId="77777777" w:rsidR="000630EA" w:rsidRDefault="008A7F77" w:rsidP="000630EA">
      <w:pPr>
        <w:jc w:val="both"/>
        <w:rPr>
          <w:rFonts w:ascii="Arial" w:hAnsi="Arial" w:cs="Arial"/>
          <w:lang w:val="en-US"/>
        </w:rPr>
      </w:pPr>
      <w:r>
        <w:rPr>
          <w:rFonts w:ascii="Arial" w:hAnsi="Arial" w:cs="Arial"/>
          <w:lang w:val="en-US"/>
        </w:rPr>
        <w:t>When you get to the airport, you will have two transport options:</w:t>
      </w:r>
    </w:p>
    <w:p w14:paraId="5614C006" w14:textId="77777777" w:rsidR="008A7F77" w:rsidRDefault="008A7F77" w:rsidP="008A7F77">
      <w:pPr>
        <w:jc w:val="both"/>
        <w:rPr>
          <w:rFonts w:ascii="Arial" w:hAnsi="Arial" w:cs="Arial"/>
          <w:lang w:val="en-US"/>
        </w:rPr>
      </w:pPr>
    </w:p>
    <w:p w14:paraId="75177706" w14:textId="77777777" w:rsidR="008A7F77" w:rsidRDefault="008A7F77" w:rsidP="008A7F77">
      <w:pPr>
        <w:pStyle w:val="Prrafodelista"/>
        <w:numPr>
          <w:ilvl w:val="0"/>
          <w:numId w:val="3"/>
        </w:numPr>
        <w:jc w:val="both"/>
        <w:rPr>
          <w:rFonts w:ascii="Arial" w:hAnsi="Arial" w:cs="Arial"/>
          <w:lang w:val="en-US"/>
        </w:rPr>
      </w:pPr>
      <w:r>
        <w:rPr>
          <w:rFonts w:ascii="Arial" w:hAnsi="Arial" w:cs="Arial"/>
          <w:lang w:val="en-US"/>
        </w:rPr>
        <w:t>Authorized Taxis (most expensive)</w:t>
      </w:r>
    </w:p>
    <w:p w14:paraId="203E2102" w14:textId="77777777" w:rsidR="008A7F77" w:rsidRDefault="008A7F77" w:rsidP="008A7F77">
      <w:pPr>
        <w:pStyle w:val="Prrafodelista"/>
        <w:numPr>
          <w:ilvl w:val="0"/>
          <w:numId w:val="3"/>
        </w:numPr>
        <w:jc w:val="both"/>
        <w:rPr>
          <w:rFonts w:ascii="Arial" w:hAnsi="Arial" w:cs="Arial"/>
          <w:lang w:val="en-US"/>
        </w:rPr>
      </w:pPr>
      <w:r>
        <w:rPr>
          <w:rFonts w:ascii="Arial" w:hAnsi="Arial" w:cs="Arial"/>
          <w:lang w:val="en-US"/>
        </w:rPr>
        <w:t>Über (least expensive)</w:t>
      </w:r>
    </w:p>
    <w:p w14:paraId="0A851F13" w14:textId="77777777" w:rsidR="003F085F" w:rsidRDefault="003F085F" w:rsidP="003F085F">
      <w:pPr>
        <w:jc w:val="both"/>
        <w:rPr>
          <w:rFonts w:ascii="Arial" w:hAnsi="Arial" w:cs="Arial"/>
          <w:lang w:val="en-US"/>
        </w:rPr>
      </w:pPr>
    </w:p>
    <w:p w14:paraId="3005CB1C" w14:textId="77777777" w:rsidR="003F085F" w:rsidRDefault="003F085F" w:rsidP="003F085F">
      <w:pPr>
        <w:jc w:val="both"/>
        <w:rPr>
          <w:rFonts w:ascii="Arial" w:hAnsi="Arial" w:cs="Arial"/>
          <w:lang w:val="en-US"/>
        </w:rPr>
      </w:pPr>
      <w:r>
        <w:rPr>
          <w:rFonts w:ascii="Arial" w:hAnsi="Arial" w:cs="Arial"/>
          <w:lang w:val="en-US"/>
        </w:rPr>
        <w:t>Be mindful that Über drivers are still struggling with taxi cabs. Sometimes taxi drivers may be aggressive to Über drivers or passengers. The best way to avoid this kind of situation is jumping in</w:t>
      </w:r>
      <w:r w:rsidR="007808DB">
        <w:rPr>
          <w:rFonts w:ascii="Arial" w:hAnsi="Arial" w:cs="Arial"/>
          <w:lang w:val="en-US"/>
        </w:rPr>
        <w:t>, in the front seat and riding along with your Über driver.</w:t>
      </w:r>
    </w:p>
    <w:p w14:paraId="694DB548" w14:textId="77777777" w:rsidR="007808DB" w:rsidRDefault="007808DB" w:rsidP="003F085F">
      <w:pPr>
        <w:jc w:val="both"/>
        <w:rPr>
          <w:rFonts w:ascii="Arial" w:hAnsi="Arial" w:cs="Arial"/>
          <w:lang w:val="en-US"/>
        </w:rPr>
      </w:pPr>
    </w:p>
    <w:p w14:paraId="65306944" w14:textId="77777777" w:rsidR="007808DB" w:rsidRDefault="007808DB" w:rsidP="003F085F">
      <w:pPr>
        <w:jc w:val="both"/>
        <w:rPr>
          <w:rFonts w:ascii="Arial" w:hAnsi="Arial" w:cs="Arial"/>
          <w:b/>
          <w:lang w:val="en-US"/>
        </w:rPr>
      </w:pPr>
      <w:r>
        <w:rPr>
          <w:rFonts w:ascii="Arial" w:hAnsi="Arial" w:cs="Arial"/>
          <w:b/>
          <w:lang w:val="en-US"/>
        </w:rPr>
        <w:t>Safety</w:t>
      </w:r>
    </w:p>
    <w:p w14:paraId="0D4334F1" w14:textId="77777777" w:rsidR="007808DB" w:rsidRDefault="007808DB" w:rsidP="003F085F">
      <w:pPr>
        <w:jc w:val="both"/>
        <w:rPr>
          <w:rFonts w:ascii="Arial" w:hAnsi="Arial" w:cs="Arial"/>
          <w:b/>
          <w:lang w:val="en-US"/>
        </w:rPr>
      </w:pPr>
    </w:p>
    <w:p w14:paraId="6652AFDB" w14:textId="77777777" w:rsidR="007808DB" w:rsidRDefault="007808DB" w:rsidP="003F085F">
      <w:pPr>
        <w:jc w:val="both"/>
        <w:rPr>
          <w:rFonts w:ascii="Arial" w:hAnsi="Arial" w:cs="Arial"/>
          <w:lang w:val="en-US"/>
        </w:rPr>
      </w:pPr>
      <w:r>
        <w:rPr>
          <w:rFonts w:ascii="Arial" w:hAnsi="Arial" w:cs="Arial"/>
          <w:lang w:val="en-US"/>
        </w:rPr>
        <w:t xml:space="preserve">Guadalajara and its suburban area </w:t>
      </w:r>
      <w:r w:rsidR="00A66660">
        <w:rPr>
          <w:rFonts w:ascii="Arial" w:hAnsi="Arial" w:cs="Arial"/>
          <w:lang w:val="en-US"/>
        </w:rPr>
        <w:t>are</w:t>
      </w:r>
      <w:r>
        <w:rPr>
          <w:rFonts w:ascii="Arial" w:hAnsi="Arial" w:cs="Arial"/>
          <w:lang w:val="en-US"/>
        </w:rPr>
        <w:t xml:space="preserve"> a big city. As such, safety risks may be anywhere. Use your common sense. It will be your best friend. Enjoy the city. There are many beautiful places to see and explore. Relax. You will most likely be safe almost anywhere. Of course, avoid going out being flashy, avoid walking alone by night in dark places, avoid engaging with strangers that seem suspicious.</w:t>
      </w:r>
    </w:p>
    <w:p w14:paraId="0D314824" w14:textId="77777777" w:rsidR="00413252" w:rsidRDefault="00413252" w:rsidP="003F085F">
      <w:pPr>
        <w:jc w:val="both"/>
        <w:rPr>
          <w:rFonts w:ascii="Arial" w:hAnsi="Arial" w:cs="Arial"/>
          <w:lang w:val="en-US"/>
        </w:rPr>
      </w:pPr>
    </w:p>
    <w:p w14:paraId="36A94FEA" w14:textId="77777777" w:rsidR="00413252" w:rsidRDefault="00413252" w:rsidP="003F085F">
      <w:pPr>
        <w:jc w:val="both"/>
        <w:rPr>
          <w:rFonts w:ascii="Arial" w:hAnsi="Arial" w:cs="Arial"/>
          <w:lang w:val="en-US"/>
        </w:rPr>
      </w:pPr>
      <w:r>
        <w:rPr>
          <w:rFonts w:ascii="Arial" w:hAnsi="Arial" w:cs="Arial"/>
          <w:lang w:val="en-US"/>
        </w:rPr>
        <w:t xml:space="preserve">In case of emergency, dial </w:t>
      </w:r>
      <w:r>
        <w:rPr>
          <w:rFonts w:ascii="Arial" w:hAnsi="Arial" w:cs="Arial"/>
          <w:b/>
          <w:lang w:val="en-US"/>
        </w:rPr>
        <w:t xml:space="preserve">066. </w:t>
      </w:r>
      <w:r>
        <w:rPr>
          <w:rFonts w:ascii="Arial" w:hAnsi="Arial" w:cs="Arial"/>
          <w:lang w:val="en-US"/>
        </w:rPr>
        <w:t xml:space="preserve">The operator may or may not speak </w:t>
      </w:r>
      <w:r w:rsidR="00C553D0">
        <w:rPr>
          <w:rFonts w:ascii="Arial" w:hAnsi="Arial" w:cs="Arial"/>
          <w:lang w:val="en-US"/>
        </w:rPr>
        <w:t>English.</w:t>
      </w:r>
    </w:p>
    <w:p w14:paraId="186B9EC0" w14:textId="77777777" w:rsidR="00C553D0" w:rsidRDefault="00C553D0" w:rsidP="003F085F">
      <w:pPr>
        <w:jc w:val="both"/>
        <w:rPr>
          <w:rFonts w:ascii="Arial" w:hAnsi="Arial" w:cs="Arial"/>
          <w:lang w:val="en-US"/>
        </w:rPr>
      </w:pPr>
    </w:p>
    <w:p w14:paraId="73B5DDF3" w14:textId="77777777" w:rsidR="00C553D0" w:rsidRDefault="00C553D0" w:rsidP="003F085F">
      <w:pPr>
        <w:jc w:val="both"/>
        <w:rPr>
          <w:rFonts w:ascii="Arial" w:hAnsi="Arial" w:cs="Arial"/>
          <w:b/>
          <w:lang w:val="en-US"/>
        </w:rPr>
      </w:pPr>
      <w:r>
        <w:rPr>
          <w:rFonts w:ascii="Arial" w:hAnsi="Arial" w:cs="Arial"/>
          <w:b/>
          <w:lang w:val="en-US"/>
        </w:rPr>
        <w:t>Airport Wi-Fi</w:t>
      </w:r>
    </w:p>
    <w:p w14:paraId="2310A7F1" w14:textId="77777777" w:rsidR="00C553D0" w:rsidRDefault="00C553D0" w:rsidP="003F085F">
      <w:pPr>
        <w:jc w:val="both"/>
        <w:rPr>
          <w:rFonts w:ascii="Arial" w:hAnsi="Arial" w:cs="Arial"/>
          <w:b/>
          <w:lang w:val="en-US"/>
        </w:rPr>
      </w:pPr>
    </w:p>
    <w:p w14:paraId="51079B59" w14:textId="77777777" w:rsidR="00C553D0" w:rsidRDefault="00C553D0" w:rsidP="003F085F">
      <w:pPr>
        <w:jc w:val="both"/>
        <w:rPr>
          <w:rFonts w:ascii="Arial" w:hAnsi="Arial" w:cs="Arial"/>
          <w:lang w:val="en-US"/>
        </w:rPr>
      </w:pPr>
      <w:r>
        <w:rPr>
          <w:rFonts w:ascii="Arial" w:hAnsi="Arial" w:cs="Arial"/>
          <w:lang w:val="en-US"/>
        </w:rPr>
        <w:t xml:space="preserve">Guadalajara’s airport offers free wi-fi under GAP FREE </w:t>
      </w:r>
      <w:r w:rsidR="00793B69">
        <w:rPr>
          <w:rFonts w:ascii="Arial" w:hAnsi="Arial" w:cs="Arial"/>
          <w:lang w:val="en-US"/>
        </w:rPr>
        <w:t>wireless network.</w:t>
      </w:r>
    </w:p>
    <w:p w14:paraId="2BDF7428" w14:textId="77777777" w:rsidR="00793B69" w:rsidRDefault="00793B69" w:rsidP="003F085F">
      <w:pPr>
        <w:jc w:val="both"/>
        <w:rPr>
          <w:rFonts w:ascii="Arial" w:hAnsi="Arial" w:cs="Arial"/>
          <w:lang w:val="en-US"/>
        </w:rPr>
      </w:pPr>
    </w:p>
    <w:p w14:paraId="3677FFAB" w14:textId="77777777" w:rsidR="00793B69" w:rsidRDefault="00793B69" w:rsidP="003F085F">
      <w:pPr>
        <w:jc w:val="both"/>
        <w:rPr>
          <w:rFonts w:ascii="Arial" w:hAnsi="Arial" w:cs="Arial"/>
          <w:b/>
          <w:lang w:val="en-US"/>
        </w:rPr>
      </w:pPr>
      <w:r>
        <w:rPr>
          <w:rFonts w:ascii="Arial" w:hAnsi="Arial" w:cs="Arial"/>
          <w:b/>
          <w:lang w:val="en-US"/>
        </w:rPr>
        <w:t>Power</w:t>
      </w:r>
    </w:p>
    <w:p w14:paraId="3498147F" w14:textId="77777777" w:rsidR="00793B69" w:rsidRDefault="00793B69" w:rsidP="003F085F">
      <w:pPr>
        <w:jc w:val="both"/>
        <w:rPr>
          <w:rFonts w:ascii="Arial" w:hAnsi="Arial" w:cs="Arial"/>
          <w:b/>
          <w:lang w:val="en-US"/>
        </w:rPr>
      </w:pPr>
    </w:p>
    <w:p w14:paraId="495709A7" w14:textId="77777777" w:rsidR="00793B69" w:rsidRDefault="008E17EF" w:rsidP="003F085F">
      <w:pPr>
        <w:jc w:val="both"/>
        <w:rPr>
          <w:rFonts w:ascii="Arial" w:hAnsi="Arial" w:cs="Arial"/>
          <w:lang w:val="en-US"/>
        </w:rPr>
      </w:pPr>
      <w:r>
        <w:rPr>
          <w:rFonts w:ascii="Arial" w:hAnsi="Arial" w:cs="Arial"/>
          <w:noProof/>
          <w:lang w:eastAsia="es-ES_tradnl"/>
        </w:rPr>
        <w:drawing>
          <wp:anchor distT="0" distB="0" distL="114300" distR="114300" simplePos="0" relativeHeight="251659264" behindDoc="0" locked="0" layoutInCell="1" allowOverlap="1" wp14:anchorId="423196F0" wp14:editId="03783ABA">
            <wp:simplePos x="0" y="0"/>
            <wp:positionH relativeFrom="column">
              <wp:posOffset>635</wp:posOffset>
            </wp:positionH>
            <wp:positionV relativeFrom="paragraph">
              <wp:posOffset>212090</wp:posOffset>
            </wp:positionV>
            <wp:extent cx="5612400" cy="2260800"/>
            <wp:effectExtent l="0" t="0" r="1270" b="0"/>
            <wp:wrapThrough wrapText="bothSides">
              <wp:wrapPolygon edited="0">
                <wp:start x="0" y="0"/>
                <wp:lineTo x="0" y="21357"/>
                <wp:lineTo x="21507" y="21357"/>
                <wp:lineTo x="21507" y="0"/>
                <wp:lineTo x="0" y="0"/>
              </wp:wrapPolygon>
            </wp:wrapThrough>
            <wp:docPr id="2" name="Imagen 2" descr="/Users/Lion/Desktop/mexico-socketf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Lion/Desktop/mexico-socketfit.jpg"/>
                    <pic:cNvPicPr>
                      <a:picLocks noChangeAspect="1" noChangeArrowheads="1"/>
                    </pic:cNvPicPr>
                  </pic:nvPicPr>
                  <pic:blipFill>
                    <a:blip r:embed="rId8">
                      <a:alphaModFix/>
                      <a:extLst>
                        <a:ext uri="{28A0092B-C50C-407E-A947-70E740481C1C}">
                          <a14:useLocalDpi xmlns:a14="http://schemas.microsoft.com/office/drawing/2010/main" val="0"/>
                        </a:ext>
                      </a:extLst>
                    </a:blip>
                    <a:srcRect/>
                    <a:stretch>
                      <a:fillRect/>
                    </a:stretch>
                  </pic:blipFill>
                  <pic:spPr bwMode="auto">
                    <a:xfrm>
                      <a:off x="0" y="0"/>
                      <a:ext cx="5612400" cy="226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3B69">
        <w:rPr>
          <w:rFonts w:ascii="Arial" w:hAnsi="Arial" w:cs="Arial"/>
          <w:lang w:val="en-US"/>
        </w:rPr>
        <w:t>Mexico’s power su</w:t>
      </w:r>
      <w:r>
        <w:rPr>
          <w:rFonts w:ascii="Arial" w:hAnsi="Arial" w:cs="Arial"/>
          <w:lang w:val="en-US"/>
        </w:rPr>
        <w:t>pply operates on 110-120 volts.</w:t>
      </w:r>
    </w:p>
    <w:p w14:paraId="2B1A2A61" w14:textId="77777777" w:rsidR="008E17EF" w:rsidRDefault="008E17EF" w:rsidP="003F085F">
      <w:pPr>
        <w:jc w:val="both"/>
        <w:rPr>
          <w:rFonts w:ascii="Arial" w:hAnsi="Arial" w:cs="Arial"/>
          <w:lang w:val="en-US"/>
        </w:rPr>
      </w:pPr>
      <w:r>
        <w:rPr>
          <w:rFonts w:ascii="Arial" w:hAnsi="Arial" w:cs="Arial"/>
          <w:b/>
          <w:lang w:val="en-US"/>
        </w:rPr>
        <w:t>Local SIM cards</w:t>
      </w:r>
    </w:p>
    <w:p w14:paraId="25D8957F" w14:textId="77777777" w:rsidR="008E17EF" w:rsidRDefault="008E17EF" w:rsidP="003F085F">
      <w:pPr>
        <w:jc w:val="both"/>
        <w:rPr>
          <w:rFonts w:ascii="Arial" w:hAnsi="Arial" w:cs="Arial"/>
          <w:lang w:val="en-US"/>
        </w:rPr>
      </w:pPr>
    </w:p>
    <w:p w14:paraId="00EBDCD7" w14:textId="77777777" w:rsidR="008E17EF" w:rsidRDefault="00A66660" w:rsidP="003F085F">
      <w:pPr>
        <w:jc w:val="both"/>
        <w:rPr>
          <w:rFonts w:ascii="Arial" w:hAnsi="Arial" w:cs="Arial"/>
          <w:lang w:val="en-US"/>
        </w:rPr>
      </w:pPr>
      <w:r>
        <w:rPr>
          <w:rFonts w:ascii="Arial" w:hAnsi="Arial" w:cs="Arial"/>
          <w:lang w:val="en-US"/>
        </w:rPr>
        <w:t>There are 4 main mobile phone companies:</w:t>
      </w:r>
    </w:p>
    <w:p w14:paraId="7383E451" w14:textId="77777777" w:rsidR="00A66660" w:rsidRDefault="00A66660" w:rsidP="003F085F">
      <w:pPr>
        <w:jc w:val="both"/>
        <w:rPr>
          <w:rFonts w:ascii="Arial" w:hAnsi="Arial" w:cs="Arial"/>
          <w:lang w:val="en-US"/>
        </w:rPr>
      </w:pPr>
    </w:p>
    <w:p w14:paraId="25DAEAD2" w14:textId="77777777" w:rsidR="00A66660" w:rsidRDefault="00A66660" w:rsidP="00A66660">
      <w:pPr>
        <w:pStyle w:val="Prrafodelista"/>
        <w:numPr>
          <w:ilvl w:val="0"/>
          <w:numId w:val="4"/>
        </w:numPr>
        <w:jc w:val="both"/>
        <w:rPr>
          <w:rFonts w:ascii="Arial" w:hAnsi="Arial" w:cs="Arial"/>
          <w:lang w:val="en-US"/>
        </w:rPr>
      </w:pPr>
      <w:r>
        <w:rPr>
          <w:rFonts w:ascii="Arial" w:hAnsi="Arial" w:cs="Arial"/>
          <w:lang w:val="en-US"/>
        </w:rPr>
        <w:t>Telcel</w:t>
      </w:r>
    </w:p>
    <w:p w14:paraId="5A6F2ED0" w14:textId="77777777" w:rsidR="00A66660" w:rsidRDefault="00A66660" w:rsidP="00A66660">
      <w:pPr>
        <w:pStyle w:val="Prrafodelista"/>
        <w:numPr>
          <w:ilvl w:val="0"/>
          <w:numId w:val="4"/>
        </w:numPr>
        <w:jc w:val="both"/>
        <w:rPr>
          <w:rFonts w:ascii="Arial" w:hAnsi="Arial" w:cs="Arial"/>
          <w:lang w:val="en-US"/>
        </w:rPr>
      </w:pPr>
      <w:r>
        <w:rPr>
          <w:rFonts w:ascii="Arial" w:hAnsi="Arial" w:cs="Arial"/>
          <w:lang w:val="en-US"/>
        </w:rPr>
        <w:t>Movistar</w:t>
      </w:r>
    </w:p>
    <w:p w14:paraId="7663C810" w14:textId="77777777" w:rsidR="00A66660" w:rsidRDefault="00A66660" w:rsidP="00A66660">
      <w:pPr>
        <w:pStyle w:val="Prrafodelista"/>
        <w:numPr>
          <w:ilvl w:val="0"/>
          <w:numId w:val="4"/>
        </w:numPr>
        <w:jc w:val="both"/>
        <w:rPr>
          <w:rFonts w:ascii="Arial" w:hAnsi="Arial" w:cs="Arial"/>
          <w:lang w:val="en-US"/>
        </w:rPr>
      </w:pPr>
      <w:r>
        <w:rPr>
          <w:rFonts w:ascii="Arial" w:hAnsi="Arial" w:cs="Arial"/>
          <w:lang w:val="en-US"/>
        </w:rPr>
        <w:t>AT&amp;T</w:t>
      </w:r>
    </w:p>
    <w:p w14:paraId="6CFEFA3B" w14:textId="77777777" w:rsidR="00A66660" w:rsidRDefault="00A66660" w:rsidP="00A66660">
      <w:pPr>
        <w:pStyle w:val="Prrafodelista"/>
        <w:numPr>
          <w:ilvl w:val="0"/>
          <w:numId w:val="4"/>
        </w:numPr>
        <w:jc w:val="both"/>
        <w:rPr>
          <w:rFonts w:ascii="Arial" w:hAnsi="Arial" w:cs="Arial"/>
          <w:lang w:val="en-US"/>
        </w:rPr>
      </w:pPr>
      <w:r>
        <w:rPr>
          <w:rFonts w:ascii="Arial" w:hAnsi="Arial" w:cs="Arial"/>
          <w:lang w:val="en-US"/>
        </w:rPr>
        <w:t>Virgin Mobile</w:t>
      </w:r>
    </w:p>
    <w:p w14:paraId="0CD2A358" w14:textId="77777777" w:rsidR="00A66660" w:rsidRDefault="00A66660" w:rsidP="00A66660">
      <w:pPr>
        <w:jc w:val="both"/>
        <w:rPr>
          <w:rFonts w:ascii="Arial" w:hAnsi="Arial" w:cs="Arial"/>
          <w:lang w:val="en-US"/>
        </w:rPr>
      </w:pPr>
    </w:p>
    <w:p w14:paraId="07D12ED4" w14:textId="77777777" w:rsidR="00A66660" w:rsidRDefault="00A66660" w:rsidP="00A66660">
      <w:pPr>
        <w:jc w:val="both"/>
        <w:rPr>
          <w:rFonts w:ascii="Arial" w:hAnsi="Arial" w:cs="Arial"/>
          <w:lang w:val="en-US"/>
        </w:rPr>
      </w:pPr>
      <w:r>
        <w:rPr>
          <w:rFonts w:ascii="Arial" w:hAnsi="Arial" w:cs="Arial"/>
          <w:lang w:val="en-US"/>
        </w:rPr>
        <w:t>Any of those companies offer prepaid SIM cards. The two companies with the best coverage are Telcel and Movistar. Prepaid plans will vary in price but you will be able to get a good deal for between 8 to 20 dollars depending on your data needs.</w:t>
      </w:r>
    </w:p>
    <w:p w14:paraId="7EFE35E8" w14:textId="77777777" w:rsidR="00A66660" w:rsidRDefault="00A66660" w:rsidP="00A66660">
      <w:pPr>
        <w:jc w:val="both"/>
        <w:rPr>
          <w:rFonts w:ascii="Arial" w:hAnsi="Arial" w:cs="Arial"/>
          <w:lang w:val="en-US"/>
        </w:rPr>
      </w:pPr>
    </w:p>
    <w:p w14:paraId="7966FCA4" w14:textId="77777777" w:rsidR="005C53BD" w:rsidRDefault="00A66660" w:rsidP="00A66660">
      <w:pPr>
        <w:jc w:val="both"/>
        <w:rPr>
          <w:rFonts w:ascii="Arial" w:hAnsi="Arial" w:cs="Arial"/>
          <w:lang w:val="en-US"/>
        </w:rPr>
      </w:pPr>
      <w:r>
        <w:rPr>
          <w:rFonts w:ascii="Arial" w:hAnsi="Arial" w:cs="Arial"/>
          <w:lang w:val="en-US"/>
        </w:rPr>
        <w:t>I am not aware of any stores that sell SIM cards at the airport. In any case look for the company logo and ask if they have SIM cards available.</w:t>
      </w:r>
    </w:p>
    <w:p w14:paraId="7EF7070D" w14:textId="77777777" w:rsidR="005C53BD" w:rsidRDefault="005C53BD" w:rsidP="00A66660">
      <w:pPr>
        <w:jc w:val="both"/>
        <w:rPr>
          <w:rFonts w:ascii="Arial" w:hAnsi="Arial" w:cs="Arial"/>
          <w:lang w:val="en-US"/>
        </w:rPr>
      </w:pPr>
    </w:p>
    <w:p w14:paraId="65D67814" w14:textId="77777777" w:rsidR="005C53BD" w:rsidRDefault="005C53BD" w:rsidP="00A66660">
      <w:pPr>
        <w:jc w:val="both"/>
        <w:rPr>
          <w:rFonts w:ascii="Arial" w:hAnsi="Arial" w:cs="Arial"/>
          <w:lang w:val="en-US"/>
        </w:rPr>
      </w:pPr>
      <w:r>
        <w:rPr>
          <w:rFonts w:ascii="Arial" w:hAnsi="Arial" w:cs="Arial"/>
          <w:lang w:val="en-US"/>
        </w:rPr>
        <w:t xml:space="preserve">You can also try to look for </w:t>
      </w:r>
      <w:r w:rsidR="00CE4B9A">
        <w:rPr>
          <w:rFonts w:ascii="Arial" w:hAnsi="Arial" w:cs="Arial"/>
          <w:lang w:val="en-US"/>
        </w:rPr>
        <w:t>convenience stores under the brand OXXO. There You may find SIM cards for sale.</w:t>
      </w:r>
    </w:p>
    <w:p w14:paraId="6FC988EE" w14:textId="77777777" w:rsidR="00A66660" w:rsidRDefault="00A66660" w:rsidP="00A66660">
      <w:pPr>
        <w:jc w:val="both"/>
        <w:rPr>
          <w:rFonts w:ascii="Arial" w:hAnsi="Arial" w:cs="Arial"/>
          <w:lang w:val="en-US"/>
        </w:rPr>
      </w:pPr>
    </w:p>
    <w:p w14:paraId="2197015B" w14:textId="77777777" w:rsidR="00A66660" w:rsidRDefault="00702838" w:rsidP="00A66660">
      <w:pPr>
        <w:jc w:val="both"/>
        <w:rPr>
          <w:rFonts w:ascii="Arial" w:hAnsi="Arial" w:cs="Arial"/>
          <w:lang w:val="en-US"/>
        </w:rPr>
      </w:pPr>
      <w:r>
        <w:rPr>
          <w:rFonts w:ascii="Arial" w:hAnsi="Arial" w:cs="Arial"/>
          <w:b/>
          <w:lang w:val="en-US"/>
        </w:rPr>
        <w:t>Currency exchange</w:t>
      </w:r>
    </w:p>
    <w:p w14:paraId="391BD34E" w14:textId="77777777" w:rsidR="00702838" w:rsidRDefault="00702838" w:rsidP="00A66660">
      <w:pPr>
        <w:jc w:val="both"/>
        <w:rPr>
          <w:rFonts w:ascii="Arial" w:hAnsi="Arial" w:cs="Arial"/>
          <w:lang w:val="en-US"/>
        </w:rPr>
      </w:pPr>
    </w:p>
    <w:p w14:paraId="7B86299B" w14:textId="77777777" w:rsidR="00702838" w:rsidRDefault="00702838" w:rsidP="00A66660">
      <w:pPr>
        <w:jc w:val="both"/>
        <w:rPr>
          <w:rFonts w:ascii="Arial" w:hAnsi="Arial" w:cs="Arial"/>
          <w:lang w:val="en-US"/>
        </w:rPr>
      </w:pPr>
      <w:r>
        <w:rPr>
          <w:rFonts w:ascii="Arial" w:hAnsi="Arial" w:cs="Arial"/>
          <w:lang w:val="en-US"/>
        </w:rPr>
        <w:t>You will find currency exchange shops at the airport and in many places around the city. Rates may vary importantly between one shop and other so look at the different rates to see who pays you best for your foreign currency.</w:t>
      </w:r>
    </w:p>
    <w:p w14:paraId="64F70A14" w14:textId="77777777" w:rsidR="00702838" w:rsidRDefault="00702838" w:rsidP="00A66660">
      <w:pPr>
        <w:jc w:val="both"/>
        <w:rPr>
          <w:rFonts w:ascii="Arial" w:hAnsi="Arial" w:cs="Arial"/>
          <w:lang w:val="en-US"/>
        </w:rPr>
      </w:pPr>
    </w:p>
    <w:p w14:paraId="744A9B52" w14:textId="77777777" w:rsidR="00702838" w:rsidRDefault="00702838" w:rsidP="00A66660">
      <w:pPr>
        <w:jc w:val="both"/>
        <w:rPr>
          <w:rFonts w:ascii="Arial" w:hAnsi="Arial" w:cs="Arial"/>
          <w:lang w:val="en-US"/>
        </w:rPr>
      </w:pPr>
      <w:r>
        <w:rPr>
          <w:rFonts w:ascii="Arial" w:hAnsi="Arial" w:cs="Arial"/>
          <w:lang w:val="en-US"/>
        </w:rPr>
        <w:t>In my experience, withdrawing form ATMs offers you the best rate available.</w:t>
      </w:r>
    </w:p>
    <w:p w14:paraId="6D3594DE" w14:textId="77777777" w:rsidR="00913645" w:rsidRDefault="00913645" w:rsidP="00A66660">
      <w:pPr>
        <w:jc w:val="both"/>
        <w:rPr>
          <w:rFonts w:ascii="Arial" w:hAnsi="Arial" w:cs="Arial"/>
          <w:lang w:val="en-US"/>
        </w:rPr>
      </w:pPr>
    </w:p>
    <w:p w14:paraId="3B9D010F" w14:textId="77777777" w:rsidR="00913645" w:rsidRDefault="00913645" w:rsidP="00A66660">
      <w:pPr>
        <w:jc w:val="both"/>
        <w:rPr>
          <w:rFonts w:ascii="Arial" w:hAnsi="Arial" w:cs="Arial"/>
          <w:b/>
          <w:lang w:val="en-US"/>
        </w:rPr>
      </w:pPr>
      <w:r>
        <w:rPr>
          <w:rFonts w:ascii="Arial" w:hAnsi="Arial" w:cs="Arial"/>
          <w:b/>
          <w:lang w:val="en-US"/>
        </w:rPr>
        <w:t>Where to eat?</w:t>
      </w:r>
    </w:p>
    <w:p w14:paraId="113E7265" w14:textId="77777777" w:rsidR="00913645" w:rsidRDefault="00913645" w:rsidP="00A66660">
      <w:pPr>
        <w:jc w:val="both"/>
        <w:rPr>
          <w:rFonts w:ascii="Arial" w:hAnsi="Arial" w:cs="Arial"/>
          <w:b/>
          <w:lang w:val="en-US"/>
        </w:rPr>
      </w:pPr>
    </w:p>
    <w:p w14:paraId="23B74D48" w14:textId="77777777" w:rsidR="00913645" w:rsidRDefault="00CE4B9A" w:rsidP="00A66660">
      <w:pPr>
        <w:jc w:val="both"/>
        <w:rPr>
          <w:rFonts w:ascii="Arial" w:hAnsi="Arial" w:cs="Arial"/>
          <w:lang w:val="en-US"/>
        </w:rPr>
      </w:pPr>
      <w:r>
        <w:rPr>
          <w:rFonts w:ascii="Arial" w:hAnsi="Arial" w:cs="Arial"/>
          <w:lang w:val="en-US"/>
        </w:rPr>
        <w:t xml:space="preserve">There are many good places to eat in Guadalajara and Zapopan. You can find a list of restaurants in Trip Advisor </w:t>
      </w:r>
      <w:r w:rsidR="00514DFC">
        <w:rPr>
          <w:rFonts w:ascii="Arial" w:hAnsi="Arial" w:cs="Arial"/>
          <w:lang w:val="en-US"/>
        </w:rPr>
        <w:t xml:space="preserve">or you can try any of the restaurants featured in </w:t>
      </w:r>
      <w:hyperlink r:id="rId9" w:history="1">
        <w:r w:rsidR="00514DFC" w:rsidRPr="00514DFC">
          <w:rPr>
            <w:rStyle w:val="Hipervnculo"/>
            <w:rFonts w:ascii="Arial" w:hAnsi="Arial" w:cs="Arial"/>
            <w:lang w:val="en-US"/>
          </w:rPr>
          <w:t>this list</w:t>
        </w:r>
      </w:hyperlink>
      <w:r w:rsidR="00514DFC">
        <w:rPr>
          <w:rFonts w:ascii="Arial" w:hAnsi="Arial" w:cs="Arial"/>
          <w:lang w:val="en-US"/>
        </w:rPr>
        <w:t>.</w:t>
      </w:r>
    </w:p>
    <w:p w14:paraId="4A1C8CA9" w14:textId="77777777" w:rsidR="00514DFC" w:rsidRDefault="00514DFC" w:rsidP="00A66660">
      <w:pPr>
        <w:jc w:val="both"/>
        <w:rPr>
          <w:rFonts w:ascii="Arial" w:hAnsi="Arial" w:cs="Arial"/>
          <w:lang w:val="en-US"/>
        </w:rPr>
      </w:pPr>
    </w:p>
    <w:p w14:paraId="444D1080" w14:textId="77777777" w:rsidR="00514DFC" w:rsidRDefault="00514DFC" w:rsidP="00A66660">
      <w:pPr>
        <w:jc w:val="both"/>
        <w:rPr>
          <w:rFonts w:ascii="Arial" w:hAnsi="Arial" w:cs="Arial"/>
          <w:lang w:val="en-US"/>
        </w:rPr>
      </w:pPr>
      <w:r>
        <w:rPr>
          <w:rFonts w:ascii="Arial" w:hAnsi="Arial" w:cs="Arial"/>
          <w:lang w:val="en-US"/>
        </w:rPr>
        <w:t>My favorite in that list are Anita Li, I Latina, Karnes Garibaldi and Tortas Toño. While Anita Li and I Latina might be a bit expensive, Karnes Garibaldi and Tortas Toño are affordable and will give you a good local eat.</w:t>
      </w:r>
    </w:p>
    <w:p w14:paraId="5B7EE7EC" w14:textId="77777777" w:rsidR="00514DFC" w:rsidRDefault="00514DFC" w:rsidP="00A66660">
      <w:pPr>
        <w:jc w:val="both"/>
        <w:rPr>
          <w:rFonts w:ascii="Arial" w:hAnsi="Arial" w:cs="Arial"/>
          <w:lang w:val="en-US"/>
        </w:rPr>
      </w:pPr>
    </w:p>
    <w:p w14:paraId="2E943861" w14:textId="77777777" w:rsidR="00514DFC" w:rsidRDefault="00514DFC" w:rsidP="00A66660">
      <w:pPr>
        <w:jc w:val="both"/>
        <w:rPr>
          <w:rFonts w:ascii="Arial" w:hAnsi="Arial" w:cs="Arial"/>
          <w:lang w:val="en-US"/>
        </w:rPr>
      </w:pPr>
      <w:r>
        <w:rPr>
          <w:rFonts w:ascii="Arial" w:hAnsi="Arial" w:cs="Arial"/>
          <w:lang w:val="en-US"/>
        </w:rPr>
        <w:t xml:space="preserve">Be mindful of hot salsa! If you have a “torta ahogada”, which I highly recommend you have, keep in mind that there are two types of salsa you can dip your torta into. The tomato salsa is NOT hot at all (promise) and is completely safe if you don’t like hot food. On the other hand, the red chili hot salsa is SUPER hot even for Mexican people used to eat hot salsa. </w:t>
      </w:r>
      <w:proofErr w:type="gramStart"/>
      <w:r>
        <w:rPr>
          <w:rFonts w:ascii="Arial" w:hAnsi="Arial" w:cs="Arial"/>
          <w:lang w:val="en-US"/>
        </w:rPr>
        <w:t>So</w:t>
      </w:r>
      <w:proofErr w:type="gramEnd"/>
      <w:r>
        <w:rPr>
          <w:rFonts w:ascii="Arial" w:hAnsi="Arial" w:cs="Arial"/>
          <w:lang w:val="en-US"/>
        </w:rPr>
        <w:t xml:space="preserve"> if you want to try the hot salsa, you can pour a bit of it in your torta and have it dip into tomato sauce too.</w:t>
      </w:r>
    </w:p>
    <w:p w14:paraId="0743AD72" w14:textId="77777777" w:rsidR="00514DFC" w:rsidRDefault="00514DFC" w:rsidP="00A66660">
      <w:pPr>
        <w:jc w:val="both"/>
        <w:rPr>
          <w:rFonts w:ascii="Arial" w:hAnsi="Arial" w:cs="Arial"/>
          <w:lang w:val="en-US"/>
        </w:rPr>
      </w:pPr>
    </w:p>
    <w:p w14:paraId="4A619779" w14:textId="77777777" w:rsidR="00514DFC" w:rsidRDefault="00514DFC" w:rsidP="00A66660">
      <w:pPr>
        <w:jc w:val="both"/>
        <w:rPr>
          <w:rFonts w:ascii="Arial" w:hAnsi="Arial" w:cs="Arial"/>
          <w:b/>
          <w:lang w:val="en-US"/>
        </w:rPr>
      </w:pPr>
      <w:r>
        <w:rPr>
          <w:rFonts w:ascii="Arial" w:hAnsi="Arial" w:cs="Arial"/>
          <w:b/>
          <w:lang w:val="en-US"/>
        </w:rPr>
        <w:t>What to drink?</w:t>
      </w:r>
    </w:p>
    <w:p w14:paraId="1CFCEB7B" w14:textId="77777777" w:rsidR="00514DFC" w:rsidRDefault="00514DFC" w:rsidP="00A66660">
      <w:pPr>
        <w:jc w:val="both"/>
        <w:rPr>
          <w:rFonts w:ascii="Arial" w:hAnsi="Arial" w:cs="Arial"/>
          <w:b/>
          <w:lang w:val="en-US"/>
        </w:rPr>
      </w:pPr>
    </w:p>
    <w:p w14:paraId="2DE27E17" w14:textId="77777777" w:rsidR="00514DFC" w:rsidRDefault="00514DFC" w:rsidP="00A66660">
      <w:pPr>
        <w:jc w:val="both"/>
        <w:rPr>
          <w:rFonts w:ascii="Arial" w:hAnsi="Arial" w:cs="Arial"/>
          <w:lang w:val="en-US"/>
        </w:rPr>
      </w:pPr>
      <w:r>
        <w:rPr>
          <w:rFonts w:ascii="Arial" w:hAnsi="Arial" w:cs="Arial"/>
          <w:lang w:val="en-US"/>
        </w:rPr>
        <w:t xml:space="preserve">Tap water is not drinkable. You might want to buy bottled water instead. Some people even use bottled water to brush their teeth. I don’t so it’s </w:t>
      </w:r>
      <w:proofErr w:type="gramStart"/>
      <w:r>
        <w:rPr>
          <w:rFonts w:ascii="Arial" w:hAnsi="Arial" w:cs="Arial"/>
          <w:lang w:val="en-US"/>
        </w:rPr>
        <w:t>really up</w:t>
      </w:r>
      <w:proofErr w:type="gramEnd"/>
      <w:r>
        <w:rPr>
          <w:rFonts w:ascii="Arial" w:hAnsi="Arial" w:cs="Arial"/>
          <w:lang w:val="en-US"/>
        </w:rPr>
        <w:t xml:space="preserve"> to you if you want to risk it.</w:t>
      </w:r>
    </w:p>
    <w:p w14:paraId="650BF8DE" w14:textId="77777777" w:rsidR="00514DFC" w:rsidRDefault="00514DFC" w:rsidP="00A66660">
      <w:pPr>
        <w:jc w:val="both"/>
        <w:rPr>
          <w:rFonts w:ascii="Arial" w:hAnsi="Arial" w:cs="Arial"/>
          <w:lang w:val="en-US"/>
        </w:rPr>
      </w:pPr>
    </w:p>
    <w:p w14:paraId="1757458D" w14:textId="77777777" w:rsidR="00514DFC" w:rsidRDefault="00514DFC" w:rsidP="00A66660">
      <w:pPr>
        <w:jc w:val="both"/>
        <w:rPr>
          <w:rFonts w:ascii="Arial" w:hAnsi="Arial" w:cs="Arial"/>
          <w:lang w:val="en-US"/>
        </w:rPr>
      </w:pPr>
      <w:r>
        <w:rPr>
          <w:rFonts w:ascii="Arial" w:hAnsi="Arial" w:cs="Arial"/>
          <w:lang w:val="en-US"/>
        </w:rPr>
        <w:t>One word: Tequila! You’re in the birth land of Tequila so forget about any Tequila you’ve tried elsewhere. This is the real thing.</w:t>
      </w:r>
    </w:p>
    <w:p w14:paraId="7019C3D1" w14:textId="77777777" w:rsidR="00461A73" w:rsidRDefault="00461A73" w:rsidP="00A66660">
      <w:pPr>
        <w:jc w:val="both"/>
        <w:rPr>
          <w:rFonts w:ascii="Arial" w:hAnsi="Arial" w:cs="Arial"/>
          <w:lang w:val="en-US"/>
        </w:rPr>
      </w:pPr>
    </w:p>
    <w:p w14:paraId="277A1C9E" w14:textId="417FFE67" w:rsidR="00461A73" w:rsidRDefault="001B7B4E" w:rsidP="00A66660">
      <w:pPr>
        <w:jc w:val="both"/>
        <w:rPr>
          <w:rFonts w:ascii="Arial" w:hAnsi="Arial" w:cs="Arial"/>
          <w:lang w:val="en-US"/>
        </w:rPr>
      </w:pPr>
      <w:r>
        <w:rPr>
          <w:rFonts w:ascii="Arial" w:hAnsi="Arial" w:cs="Arial"/>
          <w:lang w:val="en-US"/>
        </w:rPr>
        <w:t xml:space="preserve">There’s a bus tour known as Tequila Express. Las time I checked there were no available tickets but you can keep checking at their </w:t>
      </w:r>
      <w:hyperlink r:id="rId10" w:history="1">
        <w:r w:rsidRPr="001B7B4E">
          <w:rPr>
            <w:rStyle w:val="Hipervnculo"/>
            <w:rFonts w:ascii="Arial" w:hAnsi="Arial" w:cs="Arial"/>
            <w:lang w:val="en-US"/>
          </w:rPr>
          <w:t>website</w:t>
        </w:r>
      </w:hyperlink>
      <w:r>
        <w:rPr>
          <w:rFonts w:ascii="Arial" w:hAnsi="Arial" w:cs="Arial"/>
          <w:lang w:val="en-US"/>
        </w:rPr>
        <w:t>.</w:t>
      </w:r>
    </w:p>
    <w:p w14:paraId="14815AAB" w14:textId="77777777" w:rsidR="001B7B4E" w:rsidRDefault="001B7B4E" w:rsidP="00A66660">
      <w:pPr>
        <w:jc w:val="both"/>
        <w:rPr>
          <w:rFonts w:ascii="Arial" w:hAnsi="Arial" w:cs="Arial"/>
          <w:lang w:val="en-US"/>
        </w:rPr>
      </w:pPr>
    </w:p>
    <w:p w14:paraId="664F9CAB" w14:textId="134A4825" w:rsidR="001B7B4E" w:rsidRDefault="001B7B4E" w:rsidP="00A66660">
      <w:pPr>
        <w:jc w:val="both"/>
        <w:rPr>
          <w:rFonts w:ascii="Arial" w:hAnsi="Arial" w:cs="Arial"/>
          <w:lang w:val="en-US"/>
        </w:rPr>
      </w:pPr>
      <w:r>
        <w:rPr>
          <w:rFonts w:ascii="Arial" w:hAnsi="Arial" w:cs="Arial"/>
          <w:lang w:val="en-US"/>
        </w:rPr>
        <w:t xml:space="preserve">If you like craft beer, there are also a series of </w:t>
      </w:r>
      <w:r w:rsidR="009462CE">
        <w:rPr>
          <w:rFonts w:ascii="Arial" w:hAnsi="Arial" w:cs="Arial"/>
          <w:lang w:val="en-US"/>
        </w:rPr>
        <w:t>plac</w:t>
      </w:r>
      <w:r>
        <w:rPr>
          <w:rFonts w:ascii="Arial" w:hAnsi="Arial" w:cs="Arial"/>
          <w:lang w:val="en-US"/>
        </w:rPr>
        <w:t xml:space="preserve">es to have good craft beer around Guadalajara. </w:t>
      </w:r>
      <w:r w:rsidR="009462CE">
        <w:rPr>
          <w:rFonts w:ascii="Arial" w:hAnsi="Arial" w:cs="Arial"/>
          <w:lang w:val="en-US"/>
        </w:rPr>
        <w:t xml:space="preserve">My favorite is </w:t>
      </w:r>
      <w:hyperlink r:id="rId11" w:history="1">
        <w:r w:rsidR="009462CE" w:rsidRPr="009462CE">
          <w:rPr>
            <w:rStyle w:val="Hipervnculo"/>
            <w:rFonts w:ascii="Arial" w:hAnsi="Arial" w:cs="Arial"/>
            <w:lang w:val="en-US"/>
          </w:rPr>
          <w:t>Gaspar Hamburguesería</w:t>
        </w:r>
      </w:hyperlink>
      <w:r w:rsidR="009462CE">
        <w:rPr>
          <w:rFonts w:ascii="Arial" w:hAnsi="Arial" w:cs="Arial"/>
          <w:lang w:val="en-US"/>
        </w:rPr>
        <w:t>.</w:t>
      </w:r>
    </w:p>
    <w:p w14:paraId="23BE7F0C" w14:textId="77777777" w:rsidR="009462CE" w:rsidRDefault="009462CE" w:rsidP="00A66660">
      <w:pPr>
        <w:jc w:val="both"/>
        <w:rPr>
          <w:rFonts w:ascii="Arial" w:hAnsi="Arial" w:cs="Arial"/>
          <w:lang w:val="en-US"/>
        </w:rPr>
      </w:pPr>
    </w:p>
    <w:p w14:paraId="5E1CAD66" w14:textId="728A0570" w:rsidR="009462CE" w:rsidRPr="00514DFC" w:rsidRDefault="009462CE" w:rsidP="00A66660">
      <w:pPr>
        <w:jc w:val="both"/>
        <w:rPr>
          <w:rFonts w:ascii="Arial" w:hAnsi="Arial" w:cs="Arial"/>
          <w:lang w:val="en-US"/>
        </w:rPr>
      </w:pPr>
      <w:r>
        <w:rPr>
          <w:rFonts w:ascii="Arial" w:hAnsi="Arial" w:cs="Arial"/>
          <w:lang w:val="en-US"/>
        </w:rPr>
        <w:t xml:space="preserve">If you have any questions, I’ll be happy to help. Send me a note to </w:t>
      </w:r>
      <w:hyperlink r:id="rId12" w:history="1">
        <w:r w:rsidRPr="00C862A0">
          <w:rPr>
            <w:rStyle w:val="Hipervnculo"/>
            <w:rFonts w:ascii="Arial" w:hAnsi="Arial" w:cs="Arial"/>
            <w:lang w:val="en-US"/>
          </w:rPr>
          <w:t>leonfelipe@sanchez.mx</w:t>
        </w:r>
      </w:hyperlink>
      <w:r>
        <w:rPr>
          <w:rFonts w:ascii="Arial" w:hAnsi="Arial" w:cs="Arial"/>
          <w:lang w:val="en-US"/>
        </w:rPr>
        <w:t xml:space="preserve"> </w:t>
      </w:r>
    </w:p>
    <w:sectPr w:rsidR="009462CE" w:rsidRPr="00514DFC" w:rsidSect="009763B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DD1D01"/>
    <w:multiLevelType w:val="hybridMultilevel"/>
    <w:tmpl w:val="BA12B9BC"/>
    <w:lvl w:ilvl="0" w:tplc="EC365A5A">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45D5435A"/>
    <w:multiLevelType w:val="hybridMultilevel"/>
    <w:tmpl w:val="912228BC"/>
    <w:lvl w:ilvl="0" w:tplc="85AC9040">
      <w:start w:val="1"/>
      <w:numFmt w:val="bullet"/>
      <w:lvlText w:val="-"/>
      <w:lvlJc w:val="left"/>
      <w:pPr>
        <w:ind w:left="720" w:hanging="360"/>
      </w:pPr>
      <w:rPr>
        <w:rFonts w:ascii="Arial" w:eastAsiaTheme="minorHAnsi"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5028539D"/>
    <w:multiLevelType w:val="hybridMultilevel"/>
    <w:tmpl w:val="1BAA9EA6"/>
    <w:lvl w:ilvl="0" w:tplc="A5AE848A">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5ED73434"/>
    <w:multiLevelType w:val="hybridMultilevel"/>
    <w:tmpl w:val="7A8CB10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577"/>
    <w:rsid w:val="000630EA"/>
    <w:rsid w:val="00121692"/>
    <w:rsid w:val="001B7B4E"/>
    <w:rsid w:val="00275CCF"/>
    <w:rsid w:val="002E495C"/>
    <w:rsid w:val="0036712E"/>
    <w:rsid w:val="003F085F"/>
    <w:rsid w:val="00413252"/>
    <w:rsid w:val="00461A73"/>
    <w:rsid w:val="004C4AA6"/>
    <w:rsid w:val="00514DFC"/>
    <w:rsid w:val="005C53BD"/>
    <w:rsid w:val="00702838"/>
    <w:rsid w:val="00776D4F"/>
    <w:rsid w:val="007808DB"/>
    <w:rsid w:val="00793B69"/>
    <w:rsid w:val="008A7F77"/>
    <w:rsid w:val="008E17EF"/>
    <w:rsid w:val="00913645"/>
    <w:rsid w:val="0093704D"/>
    <w:rsid w:val="009462CE"/>
    <w:rsid w:val="009763BE"/>
    <w:rsid w:val="00A560AA"/>
    <w:rsid w:val="00A66660"/>
    <w:rsid w:val="00B01C35"/>
    <w:rsid w:val="00C12577"/>
    <w:rsid w:val="00C553D0"/>
    <w:rsid w:val="00C57B96"/>
    <w:rsid w:val="00CE4B9A"/>
    <w:rsid w:val="00F0349A"/>
  </w:rsids>
  <m:mathPr>
    <m:mathFont m:val="Cambria Math"/>
    <m:brkBin m:val="before"/>
    <m:brkBinSub m:val="--"/>
    <m:smallFrac m:val="0"/>
    <m:dispDef/>
    <m:lMargin m:val="0"/>
    <m:rMargin m:val="0"/>
    <m:defJc m:val="centerGroup"/>
    <m:wrapIndent m:val="1440"/>
    <m:intLim m:val="subSup"/>
    <m:naryLim m:val="undOvr"/>
  </m:mathPr>
  <w:themeFontLang w:val="es-ES_tradnl"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1AC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560AA"/>
    <w:rPr>
      <w:color w:val="0563C1" w:themeColor="hyperlink"/>
      <w:u w:val="single"/>
    </w:rPr>
  </w:style>
  <w:style w:type="paragraph" w:styleId="Prrafodelista">
    <w:name w:val="List Paragraph"/>
    <w:basedOn w:val="Normal"/>
    <w:uiPriority w:val="34"/>
    <w:qFormat/>
    <w:rsid w:val="00F034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s://www.tripadvisor.com.mx/Restaurant_Review-g150798-d2371093-Reviews-Gaspar_Hamburgueseria-Guadalajara_Guadalajara_Metropolitan_Area.html" TargetMode="External"/><Relationship Id="rId12" Type="http://schemas.openxmlformats.org/officeDocument/2006/relationships/hyperlink" Target="mailto:leonfelipe@sanchez.mx"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s://goo.gl/maps/cJea59eGkYL2" TargetMode="External"/><Relationship Id="rId7" Type="http://schemas.openxmlformats.org/officeDocument/2006/relationships/hyperlink" Target="http://www.palcco.com/" TargetMode="External"/><Relationship Id="rId8" Type="http://schemas.openxmlformats.org/officeDocument/2006/relationships/image" Target="media/image2.jpeg"/><Relationship Id="rId9" Type="http://schemas.openxmlformats.org/officeDocument/2006/relationships/hyperlink" Target="https://theculturetrip.com/north-america/mexico/articles/guadalajara-s-top-10-cultural-restaurants-the-best-of-local-food/" TargetMode="External"/><Relationship Id="rId10" Type="http://schemas.openxmlformats.org/officeDocument/2006/relationships/hyperlink" Target="http://tequilaexpress.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764</Words>
  <Characters>4207</Characters>
  <Application>Microsoft Macintosh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4962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León Felipe Sánchez Ambía</dc:creator>
  <cp:keywords/>
  <dc:description/>
  <cp:lastModifiedBy>León Felipe Sánchez Ambía</cp:lastModifiedBy>
  <cp:revision>2</cp:revision>
  <dcterms:created xsi:type="dcterms:W3CDTF">2016-11-25T03:39:00Z</dcterms:created>
  <dcterms:modified xsi:type="dcterms:W3CDTF">2016-11-25T03:39:00Z</dcterms:modified>
</cp:coreProperties>
</file>